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330E" w14:textId="77777777" w:rsidR="008C37BF" w:rsidRPr="008C37BF" w:rsidRDefault="008C37BF" w:rsidP="008C37BF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  <w14:ligatures w14:val="none"/>
        </w:rPr>
        <w:t>Положение о проведении Всероссийского конкурса «Профсоюзный репортер»-2025</w:t>
      </w:r>
    </w:p>
    <w:p w14:paraId="4AA92F8E" w14:textId="77777777" w:rsidR="008C37BF" w:rsidRP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1. Общие положения</w:t>
      </w:r>
    </w:p>
    <w:p w14:paraId="5792479B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1.1. Настоящее Положение определяет статус, цели, задачи, порядок проведения Всероссийского конкурса "Профсоюзный репортер"-2025 (далее Конкурс). Конкурс проводится Общероссийским Профсоюзом образования (далее Организатор, Профсоюз) в целях дальнейшего формирования сети внештатных корреспондентов, повышения интереса работников образования, профсоюзных лидеров, региональных журналистов к освещению образовательной и профсоюзной тематики на сайте Профсоюза </w:t>
      </w:r>
      <w:hyperlink r:id="rId5" w:history="1">
        <w:r w:rsidRPr="008C37B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https://www.eseur.ru/</w:t>
        </w:r>
      </w:hyperlink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в группах Профсоюза в социальных сетях: </w:t>
      </w:r>
      <w:hyperlink r:id="rId6" w:history="1">
        <w:r w:rsidRPr="008C37B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https://vk.com/eseur</w:t>
        </w:r>
      </w:hyperlink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 </w:t>
      </w:r>
      <w:hyperlink r:id="rId7" w:history="1">
        <w:r w:rsidRPr="008C37B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https://ok.ru/eseur2018</w:t>
        </w:r>
      </w:hyperlink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и в отраслевом издании «Профсоюзная среда».</w:t>
      </w:r>
    </w:p>
    <w:p w14:paraId="21D1EA2A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1.2. В 2025 году Конкурс посвящен Году защитника Отечества, 80-летию Победы в Великой Отечественной войне, участию Профсоюза в мероприятиях и акциях Года, а также практике деятельности профсоюзных организаций разных уровней.</w:t>
      </w:r>
    </w:p>
    <w:p w14:paraId="0D111378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1.3. Положение о Конкурсе публикуется в газете «Профсоюзная среда», на сайте Профсоюза </w:t>
      </w:r>
      <w:hyperlink r:id="rId8" w:history="1">
        <w:r w:rsidRPr="008C37B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http://www.eseur.ru</w:t>
        </w:r>
      </w:hyperlink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в группах Профсоюза в социальных сетях.</w:t>
      </w:r>
    </w:p>
    <w:p w14:paraId="3EEBA754" w14:textId="77777777" w:rsid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63249DA3" w14:textId="5FA7AED9" w:rsidR="008C37BF" w:rsidRP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2. Организационный комитет</w:t>
      </w:r>
    </w:p>
    <w:p w14:paraId="0EC05527" w14:textId="77777777" w:rsidR="008C37BF" w:rsidRPr="008C37BF" w:rsidRDefault="008C37BF" w:rsidP="008C37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2.1. Организатор Конкурса формирует организационный комитет Конкурса </w:t>
      </w:r>
      <w:r w:rsidRPr="008C37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(см. приложение 1)</w:t>
      </w: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 Организационный комитет является постоянно действующим органом Конкурса, который осуществляет подготовку и проведение Конкурса.</w:t>
      </w:r>
    </w:p>
    <w:p w14:paraId="038F71F8" w14:textId="77777777" w:rsidR="008C37BF" w:rsidRPr="008C37BF" w:rsidRDefault="008C37BF" w:rsidP="008C37BF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2.2. Оргкомитет Конкурса:</w:t>
      </w:r>
    </w:p>
    <w:p w14:paraId="3113DE6F" w14:textId="77777777" w:rsidR="008C37BF" w:rsidRPr="008C37BF" w:rsidRDefault="008C37BF" w:rsidP="008C37BF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объявляет о начале проведения Конкурса;</w:t>
      </w:r>
    </w:p>
    <w:p w14:paraId="624909A9" w14:textId="77777777" w:rsidR="008C37BF" w:rsidRPr="008C37BF" w:rsidRDefault="008C37BF" w:rsidP="008C37BF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принимает работы кандидатов на участие в Конкурсе, организует их экспертизу и публикацию;</w:t>
      </w:r>
    </w:p>
    <w:p w14:paraId="27048139" w14:textId="77777777" w:rsidR="008C37BF" w:rsidRPr="008C37BF" w:rsidRDefault="008C37BF" w:rsidP="008C37BF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проводит награждение участников и победителей.</w:t>
      </w:r>
    </w:p>
    <w:p w14:paraId="72DE1F9A" w14:textId="77777777" w:rsidR="008C37BF" w:rsidRPr="008C37BF" w:rsidRDefault="008C37BF" w:rsidP="008C37BF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2.3. Организационный комитет не вправе влиять на решения жюри.</w:t>
      </w:r>
    </w:p>
    <w:p w14:paraId="4E6F441E" w14:textId="77777777" w:rsidR="008C37BF" w:rsidRPr="008C37BF" w:rsidRDefault="008C37BF" w:rsidP="008C37BF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2.4. Организационный комитет работает на общественных началах.</w:t>
      </w:r>
    </w:p>
    <w:p w14:paraId="5FAEA816" w14:textId="77777777" w:rsid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1D94FF67" w14:textId="46DE7801" w:rsidR="008C37BF" w:rsidRP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3. Жюри</w:t>
      </w:r>
    </w:p>
    <w:p w14:paraId="7816D759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3.1. Для оценки конкурсных работ создается жюри, которое состоит из профессиональных журналистов, сотрудников газеты «Профсоюзная среда» и членов Совета по информационной работе при Центральном совете Общероссийского Профсоюза образования.</w:t>
      </w:r>
    </w:p>
    <w:p w14:paraId="1F5075BC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3.2. Председатель жюри и состав жюри утверждаются Оргкомитетом.</w:t>
      </w:r>
    </w:p>
    <w:p w14:paraId="6CC15F46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3.3. Члены жюри работают на общественных началах.</w:t>
      </w:r>
    </w:p>
    <w:p w14:paraId="74F6D5ED" w14:textId="77777777" w:rsid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5170E030" w14:textId="3265583C" w:rsidR="008C37BF" w:rsidRP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4. Участники</w:t>
      </w:r>
    </w:p>
    <w:p w14:paraId="725570AB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4.1. Участие в Конкурсе могут принять журналисты (в том числе и внештатные) федеральных и региональных печатных изданий, интернет-СМИ, информационных агентств, профсоюзные работники (профсоюзный актив, члены молодежных советов, ветераны профсоюзного движения и так далее), педагоги всех уровней образования – члены Профсоюза, обучающиеся образовательных организаций всех уровней и их родители (далее Участники).</w:t>
      </w:r>
    </w:p>
    <w:p w14:paraId="52D04B27" w14:textId="77777777" w:rsidR="008C37BF" w:rsidRP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5. Номинации конкурса</w:t>
      </w:r>
    </w:p>
    <w:p w14:paraId="1BDFFAE6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Участник может направить на Конкурс не более пяти материалов в одной или нескольких номинациях.</w:t>
      </w:r>
    </w:p>
    <w:p w14:paraId="7AA91A53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5.1. К 80-летию Победы в Великой Отечественной войне (интервью с ветеранами-педагогами, с родными и учениками ветеранов, руководителями школьных музеев, очерки и статьи по архивным материалам об образовательных учреждениях и профсоюзных организациях в годы войны, рассказы о недавно проведенных профсоюзных акциях, конкурсах, мероприятиях к юбилею Победы и т.п.).</w:t>
      </w:r>
    </w:p>
    <w:p w14:paraId="4463DB03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5.2. Один день профсоюзного лидера.</w:t>
      </w:r>
    </w:p>
    <w:p w14:paraId="45D5DB7B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5.3. Я профсоюзный наставник и могу научить.</w:t>
      </w:r>
    </w:p>
    <w:p w14:paraId="3851CBE9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5.4. Мы - Совет молодых педагогов.</w:t>
      </w:r>
    </w:p>
    <w:p w14:paraId="35087566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5.5. Секрет успеха первичной профсоюзной организации.</w:t>
      </w:r>
    </w:p>
    <w:p w14:paraId="208C9609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5.6. Профсоюз помог (из практики работы профсоюзного юриста).</w:t>
      </w:r>
    </w:p>
    <w:p w14:paraId="4C6491CA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5.7. Охраняем труд, сохраняем здоровье (конкретные практики).</w:t>
      </w:r>
    </w:p>
    <w:p w14:paraId="4939C6E7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5.8. Досуг и отдых с Профсоюзом: мы знаем, как организовать.</w:t>
      </w:r>
    </w:p>
    <w:p w14:paraId="4861368F" w14:textId="77777777" w:rsid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48906190" w14:textId="288318F5" w:rsidR="008C37BF" w:rsidRPr="008C37BF" w:rsidRDefault="008C37BF" w:rsidP="008C3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6. Формат и жанры конкурсных материалов</w:t>
      </w:r>
    </w:p>
    <w:p w14:paraId="65FB9C63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6.1. Формат конкурсного материала – текст, к нему прикладываются фотографии и видео.</w:t>
      </w:r>
    </w:p>
    <w:p w14:paraId="00AB8252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Участник может создать текст в любом жанре. Рекомендованные жанры:</w:t>
      </w:r>
    </w:p>
    <w:p w14:paraId="4EB33D09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пост в социальной сети (текст с приложением фотографий и (или) видеоклипов),</w:t>
      </w:r>
    </w:p>
    <w:p w14:paraId="4D39536B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интервью,</w:t>
      </w:r>
    </w:p>
    <w:p w14:paraId="2B420A50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заметка,</w:t>
      </w:r>
    </w:p>
    <w:p w14:paraId="1F925BC2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аналитическая статья,</w:t>
      </w:r>
    </w:p>
    <w:p w14:paraId="4CD6D9E6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репортаж,</w:t>
      </w:r>
    </w:p>
    <w:p w14:paraId="69721DC6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эссе,</w:t>
      </w:r>
    </w:p>
    <w:p w14:paraId="59ED313C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очерк.</w:t>
      </w:r>
    </w:p>
    <w:p w14:paraId="7B86B1BF" w14:textId="77777777" w:rsidR="008C37BF" w:rsidRPr="008C37BF" w:rsidRDefault="008C37BF" w:rsidP="008C37BF">
      <w:pPr>
        <w:spacing w:after="0" w:line="240" w:lineRule="auto"/>
        <w:ind w:left="117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7. Критерии оценки</w:t>
      </w:r>
    </w:p>
    <w:p w14:paraId="795DDC40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7.1. Оценка материалов Участников осуществляется каждым членом жюри индивидуально и представляет собой среднее арифметическое из оценок от 0 до 3 баллов.</w:t>
      </w:r>
    </w:p>
    <w:p w14:paraId="20D78ACC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</w:t>
      </w:r>
      <w:proofErr w:type="gramStart"/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2.Критерии</w:t>
      </w:r>
      <w:proofErr w:type="gramEnd"/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оценки работ, представленных на Конкурс:</w:t>
      </w:r>
    </w:p>
    <w:p w14:paraId="07F47E38" w14:textId="77777777" w:rsidR="008C37BF" w:rsidRPr="008C37BF" w:rsidRDefault="008C37BF" w:rsidP="008C37BF">
      <w:pPr>
        <w:numPr>
          <w:ilvl w:val="0"/>
          <w:numId w:val="2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соответствие заявленной теме;</w:t>
      </w:r>
    </w:p>
    <w:p w14:paraId="499AD01B" w14:textId="77777777" w:rsidR="008C37BF" w:rsidRPr="008C37BF" w:rsidRDefault="008C37BF" w:rsidP="008C37BF">
      <w:pPr>
        <w:numPr>
          <w:ilvl w:val="0"/>
          <w:numId w:val="2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информационная насыщенность;</w:t>
      </w:r>
    </w:p>
    <w:p w14:paraId="532E8AA0" w14:textId="77777777" w:rsidR="008C37BF" w:rsidRPr="008C37BF" w:rsidRDefault="008C37BF" w:rsidP="008C37BF">
      <w:pPr>
        <w:numPr>
          <w:ilvl w:val="0"/>
          <w:numId w:val="2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социальная значимость;</w:t>
      </w:r>
    </w:p>
    <w:p w14:paraId="3B890EC4" w14:textId="77777777" w:rsidR="008C37BF" w:rsidRPr="008C37BF" w:rsidRDefault="008C37BF" w:rsidP="008C37BF">
      <w:pPr>
        <w:numPr>
          <w:ilvl w:val="0"/>
          <w:numId w:val="2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умение увидеть проблему;</w:t>
      </w:r>
    </w:p>
    <w:p w14:paraId="14084B99" w14:textId="77777777" w:rsidR="008C37BF" w:rsidRPr="008C37BF" w:rsidRDefault="008C37BF" w:rsidP="008C37BF">
      <w:pPr>
        <w:numPr>
          <w:ilvl w:val="0"/>
          <w:numId w:val="2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логическая стройность;</w:t>
      </w:r>
    </w:p>
    <w:p w14:paraId="1D48F09F" w14:textId="77777777" w:rsidR="008C37BF" w:rsidRPr="008C37BF" w:rsidRDefault="008C37BF" w:rsidP="008C37BF">
      <w:pPr>
        <w:numPr>
          <w:ilvl w:val="0"/>
          <w:numId w:val="2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оригинальность подачи, творческие находки;</w:t>
      </w:r>
    </w:p>
    <w:p w14:paraId="1243B48B" w14:textId="77777777" w:rsidR="008C37BF" w:rsidRPr="008C37BF" w:rsidRDefault="008C37BF" w:rsidP="008C37BF">
      <w:pPr>
        <w:numPr>
          <w:ilvl w:val="0"/>
          <w:numId w:val="2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художественность исполнения;</w:t>
      </w:r>
    </w:p>
    <w:p w14:paraId="4A71F57D" w14:textId="77777777" w:rsidR="008C37BF" w:rsidRPr="008C37BF" w:rsidRDefault="008C37BF" w:rsidP="008C37BF">
      <w:pPr>
        <w:numPr>
          <w:ilvl w:val="0"/>
          <w:numId w:val="3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наличие качественного иллюстративного материала (фото, карикатуры, плакаты, рисунки, схемы и т.п.).</w:t>
      </w:r>
    </w:p>
    <w:p w14:paraId="10E390B5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7.3. Итоговая оценка каждого Участника формируется путем определения среднего арифметического из всех проставленных оценок членов жюри.</w:t>
      </w:r>
    </w:p>
    <w:p w14:paraId="0533307F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7.4. Участники, получившие максимально высокие баллы в каждой из номинаций, становятся победителями конкурса. Количество победителей определяет оргкомитет по результатам работы экспертов.</w:t>
      </w:r>
    </w:p>
    <w:p w14:paraId="17D82938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7.5. Материалы профессиональных журналистов рассматриваются и оцениваются отдельно.</w:t>
      </w:r>
    </w:p>
    <w:p w14:paraId="5AB1FBD8" w14:textId="77777777" w:rsidR="008C37BF" w:rsidRPr="008C37BF" w:rsidRDefault="008C37BF" w:rsidP="008C37BF">
      <w:pPr>
        <w:spacing w:after="0" w:line="240" w:lineRule="auto"/>
        <w:ind w:left="117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8. Порядок проведения конкурса</w:t>
      </w:r>
    </w:p>
    <w:p w14:paraId="791777A4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8.1. Конкурс проводится </w:t>
      </w:r>
      <w:r w:rsidRPr="008C37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 3 февраля по 10 ноября 2025 года.</w:t>
      </w:r>
    </w:p>
    <w:p w14:paraId="1455B72E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8.</w:t>
      </w:r>
      <w:proofErr w:type="gramStart"/>
      <w:r w:rsidRPr="008C37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2.</w:t>
      </w: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Материалы</w:t>
      </w:r>
      <w:proofErr w:type="gramEnd"/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принимаются до 10 ноября 2025 года включительно по электронной почте </w:t>
      </w:r>
      <w:hyperlink r:id="rId9" w:history="1">
        <w:r w:rsidRPr="008C37B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prof.reporter@mail.ru</w:t>
        </w:r>
      </w:hyperlink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 Обязательно соблюдение требований к оформлению материалов и фотографий </w:t>
      </w:r>
      <w:r w:rsidRPr="008C37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(см. приложение 2). </w:t>
      </w: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 материалам необходимо приложить согласие на использование персональных данных </w:t>
      </w:r>
      <w:r w:rsidRPr="008C37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(см. приложение 3).</w:t>
      </w:r>
    </w:p>
    <w:p w14:paraId="37612911" w14:textId="77777777" w:rsidR="008C37BF" w:rsidRPr="008C37BF" w:rsidRDefault="008C37BF" w:rsidP="008C37BF">
      <w:pPr>
        <w:numPr>
          <w:ilvl w:val="0"/>
          <w:numId w:val="5"/>
        </w:numPr>
        <w:spacing w:after="0" w:line="240" w:lineRule="auto"/>
        <w:ind w:left="117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Подведение итогов, призы и награды</w:t>
      </w:r>
    </w:p>
    <w:p w14:paraId="25714459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9.1. По итогам Конкурса каждый Участник получает электронный диплом Участника. Победители в номинациях награждаются дипломами победителей и памятными призами от Организатора.</w:t>
      </w:r>
    </w:p>
    <w:p w14:paraId="0557D5A4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9.2.Лучшие материалы в течение 2025 года будут публиковаться в газете «Профсоюзная среда», в социальных сетях Профсоюза: </w:t>
      </w:r>
      <w:hyperlink r:id="rId10" w:history="1">
        <w:r w:rsidRPr="008C37B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https://vk.com/eseur</w:t>
        </w:r>
      </w:hyperlink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 </w:t>
      </w:r>
      <w:hyperlink r:id="rId11" w:history="1">
        <w:r w:rsidRPr="008C37B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https://ok.ru/eseur2018</w:t>
        </w:r>
      </w:hyperlink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и на сайте </w:t>
      </w:r>
      <w:hyperlink r:id="rId12" w:history="1">
        <w:r w:rsidRPr="008C37BF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https://www.eseur.ru/</w:t>
        </w:r>
      </w:hyperlink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 Организатор Конкурса оставляет за собой право редактировать и сокращать материалы, предназначенные для публикации.</w:t>
      </w:r>
    </w:p>
    <w:p w14:paraId="15AB96C0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9.</w:t>
      </w:r>
      <w:proofErr w:type="gramStart"/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3.Организатор</w:t>
      </w:r>
      <w:proofErr w:type="gramEnd"/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Конкурса оставляет за собой право внесения изменений в порядок определения и награждения победителей.</w:t>
      </w:r>
    </w:p>
    <w:p w14:paraId="72C2F0A1" w14:textId="77777777" w:rsidR="008C37BF" w:rsidRPr="008C37BF" w:rsidRDefault="008C37BF" w:rsidP="008C37BF">
      <w:pPr>
        <w:numPr>
          <w:ilvl w:val="0"/>
          <w:numId w:val="6"/>
        </w:numPr>
        <w:spacing w:after="0" w:line="240" w:lineRule="auto"/>
        <w:ind w:left="117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Авторские права</w:t>
      </w:r>
    </w:p>
    <w:p w14:paraId="3B964920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10.1. Ответственность за соблюдение авторских прав на работу, участвующую в конкурсе, несет Участник, приславший данную работу на Конкурс.</w:t>
      </w:r>
    </w:p>
    <w:p w14:paraId="0F801530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10.2. Присылая свою работу на Конкурс, авторы автоматически дают право Организатору на публикацию присланного материала в газете «Профсоюзная среда» и в сети Интернет в некоммерческих целях.</w:t>
      </w:r>
    </w:p>
    <w:p w14:paraId="3FB98DA2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Приложение 1</w:t>
      </w:r>
    </w:p>
    <w:p w14:paraId="4C7B465C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Состав Организационного комитета</w:t>
      </w:r>
    </w:p>
    <w:p w14:paraId="30470E57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Елшина Елена Станиславовна - заместитель председателя Общероссийского Профсоюза образования, председатель Оргкомитета,</w:t>
      </w:r>
    </w:p>
    <w:p w14:paraId="30FDEE0E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Слабоспицкая</w:t>
      </w:r>
      <w:proofErr w:type="spellEnd"/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Мария Вячеславовна - председатель Оренбургской областной организации Общероссийского Профсоюза образования,</w:t>
      </w:r>
    </w:p>
    <w:p w14:paraId="18A26FBF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Ахметова Алина Альбертовна – руководитель департамента общественных связей аппарата Общероссийского Профсоюза образования,</w:t>
      </w:r>
    </w:p>
    <w:p w14:paraId="2AA5B201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Чугина</w:t>
      </w:r>
      <w:proofErr w:type="spellEnd"/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Екатерина Николаевна - специалист по связям с общественностью школы №1527 Москвы, член президиума Совета молодых педагогов при ЦС Профсоюза,</w:t>
      </w:r>
    </w:p>
    <w:p w14:paraId="31AA8C02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Родионова Оксана Александровна - главный специалист департамента общественных связей аппарата Общероссийского Профсоюза образования.</w:t>
      </w:r>
    </w:p>
    <w:p w14:paraId="5B8B035C" w14:textId="77777777" w:rsid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76C9F2AE" w14:textId="1D36D4B6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Приложение 2</w:t>
      </w:r>
    </w:p>
    <w:p w14:paraId="3C6FE1C4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Требования к материалам</w:t>
      </w:r>
    </w:p>
    <w:p w14:paraId="2B34ED0D" w14:textId="77777777" w:rsidR="008C37BF" w:rsidRPr="008C37BF" w:rsidRDefault="008C37BF" w:rsidP="008C37BF">
      <w:pPr>
        <w:numPr>
          <w:ilvl w:val="0"/>
          <w:numId w:val="7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Главный конкурсный материал – текст. Объем текста не должен превышать 15 тысяч знаков. Фото, видео, аудиофайлы – дополнительные материалы.</w:t>
      </w:r>
    </w:p>
    <w:p w14:paraId="2876E530" w14:textId="77777777" w:rsidR="008C37BF" w:rsidRPr="008C37BF" w:rsidRDefault="008C37BF" w:rsidP="008C37BF">
      <w:pPr>
        <w:numPr>
          <w:ilvl w:val="0"/>
          <w:numId w:val="7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Уникальность текста не должна быть ниже 85%.</w:t>
      </w:r>
    </w:p>
    <w:p w14:paraId="744337A1" w14:textId="77777777" w:rsidR="008C37BF" w:rsidRPr="008C37BF" w:rsidRDefault="008C37BF" w:rsidP="008C37BF">
      <w:pPr>
        <w:numPr>
          <w:ilvl w:val="0"/>
          <w:numId w:val="7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Материалы необходимо присылать исключительно в электронном виде.</w:t>
      </w:r>
    </w:p>
    <w:p w14:paraId="51BA097B" w14:textId="77777777" w:rsidR="008C37BF" w:rsidRPr="008C37BF" w:rsidRDefault="008C37BF" w:rsidP="008C37BF">
      <w:pPr>
        <w:numPr>
          <w:ilvl w:val="0"/>
          <w:numId w:val="7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Необходимо приложить титульный лист, где указаны полностью имя, фамилия, отчество участника, должность, место работы, полный адрес проживания (с индексом), адрес электронной почты, контактные телефоны.</w:t>
      </w:r>
    </w:p>
    <w:p w14:paraId="690AA666" w14:textId="77777777" w:rsidR="008C37BF" w:rsidRPr="008C37BF" w:rsidRDefault="008C37BF" w:rsidP="008C37BF">
      <w:pPr>
        <w:numPr>
          <w:ilvl w:val="0"/>
          <w:numId w:val="7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 оставлять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сокращений.</w:t>
      </w:r>
    </w:p>
    <w:p w14:paraId="589E746A" w14:textId="77777777" w:rsidR="008C37BF" w:rsidRPr="008C37BF" w:rsidRDefault="008C37BF" w:rsidP="008C37BF">
      <w:pPr>
        <w:numPr>
          <w:ilvl w:val="0"/>
          <w:numId w:val="7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 выделять отдельные предложения или фрагменты текста разноцветным шрифтом. Для выделения особо значимых моментов в тексте допустим только полужирный шрифт или курсив.</w:t>
      </w:r>
    </w:p>
    <w:p w14:paraId="51E4ECC9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Требования к фотографиям</w:t>
      </w:r>
    </w:p>
    <w:p w14:paraId="565CB289" w14:textId="77777777" w:rsidR="008C37BF" w:rsidRPr="008C37BF" w:rsidRDefault="008C37BF" w:rsidP="008C37BF">
      <w:pPr>
        <w:numPr>
          <w:ilvl w:val="0"/>
          <w:numId w:val="8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 вкладывать фотографии в текстовый файл или в презентацию PowerPoint.</w:t>
      </w:r>
    </w:p>
    <w:p w14:paraId="3D3A119A" w14:textId="77777777" w:rsidR="008C37BF" w:rsidRPr="008C37BF" w:rsidRDefault="008C37BF" w:rsidP="008C37BF">
      <w:pPr>
        <w:numPr>
          <w:ilvl w:val="0"/>
          <w:numId w:val="8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Все фото необходимо высылать отдельными файлами в формате JPEG. Размер фото - не менее 15 см по длине или ширине (не менее 800-1000 пикселей), разрешение - не менее 200 пикселей на дюйм.</w:t>
      </w:r>
    </w:p>
    <w:p w14:paraId="77C226FF" w14:textId="77777777" w:rsidR="008C37BF" w:rsidRPr="008C37BF" w:rsidRDefault="008C37BF" w:rsidP="008C37BF">
      <w:pPr>
        <w:numPr>
          <w:ilvl w:val="0"/>
          <w:numId w:val="8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Необходимо сопровождать фотографии комментариями - кто или что на них изображено. Подписи к снимкам лучше ставить в конце материала.</w:t>
      </w:r>
    </w:p>
    <w:p w14:paraId="6E5EED9C" w14:textId="77777777" w:rsidR="008C37BF" w:rsidRPr="008C37BF" w:rsidRDefault="008C37BF" w:rsidP="008C37BF">
      <w:pPr>
        <w:numPr>
          <w:ilvl w:val="0"/>
          <w:numId w:val="8"/>
        </w:numPr>
        <w:spacing w:after="75" w:line="240" w:lineRule="auto"/>
        <w:ind w:left="117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Обязательно указывать имя и фамилию автора фотографий (или отметить, что материал архивный).</w:t>
      </w:r>
    </w:p>
    <w:p w14:paraId="4ACE65F1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Приложение 3</w:t>
      </w:r>
    </w:p>
    <w:p w14:paraId="6B29BA85" w14:textId="77777777" w:rsidR="008C37BF" w:rsidRPr="008C37BF" w:rsidRDefault="008C37BF" w:rsidP="008C37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Согласие на использование персональных данных</w:t>
      </w:r>
    </w:p>
    <w:p w14:paraId="3AE576B4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Я, (фамилия, имя, отчество участника), подтверждаю правильность предоставляемых мной данных, даю согласие с тем, что данные будут внесены в базу данных и не возражаю против некоммерческого использования материалов для размещения на электронных и в печатных ресурсах с указанием имени автора по итогам проведения конкурса.</w:t>
      </w:r>
    </w:p>
    <w:p w14:paraId="1007B0EF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Дата подачи заявки</w:t>
      </w:r>
    </w:p>
    <w:p w14:paraId="121B76A0" w14:textId="77777777" w:rsidR="008C37BF" w:rsidRPr="008C37BF" w:rsidRDefault="008C37BF" w:rsidP="008C37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8C37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Подпись участника</w:t>
      </w:r>
    </w:p>
    <w:p w14:paraId="66E368DF" w14:textId="77777777" w:rsidR="00510E79" w:rsidRDefault="00510E79"/>
    <w:sectPr w:rsidR="0051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FCB"/>
    <w:multiLevelType w:val="multilevel"/>
    <w:tmpl w:val="3C74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069F0"/>
    <w:multiLevelType w:val="multilevel"/>
    <w:tmpl w:val="EE4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8C14C3"/>
    <w:multiLevelType w:val="multilevel"/>
    <w:tmpl w:val="525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21910"/>
    <w:multiLevelType w:val="multilevel"/>
    <w:tmpl w:val="7BD6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749A2"/>
    <w:multiLevelType w:val="multilevel"/>
    <w:tmpl w:val="54E659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5651B"/>
    <w:multiLevelType w:val="multilevel"/>
    <w:tmpl w:val="0526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2029A"/>
    <w:multiLevelType w:val="multilevel"/>
    <w:tmpl w:val="F3C80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22B15"/>
    <w:multiLevelType w:val="multilevel"/>
    <w:tmpl w:val="2AD6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7685366">
    <w:abstractNumId w:val="7"/>
  </w:num>
  <w:num w:numId="2" w16cid:durableId="220871541">
    <w:abstractNumId w:val="1"/>
  </w:num>
  <w:num w:numId="3" w16cid:durableId="1116413398">
    <w:abstractNumId w:val="2"/>
  </w:num>
  <w:num w:numId="4" w16cid:durableId="1681660017">
    <w:abstractNumId w:val="5"/>
  </w:num>
  <w:num w:numId="5" w16cid:durableId="2824285">
    <w:abstractNumId w:val="6"/>
  </w:num>
  <w:num w:numId="6" w16cid:durableId="1503812642">
    <w:abstractNumId w:val="4"/>
  </w:num>
  <w:num w:numId="7" w16cid:durableId="1057163608">
    <w:abstractNumId w:val="3"/>
  </w:num>
  <w:num w:numId="8" w16cid:durableId="146415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8A"/>
    <w:rsid w:val="002A72AC"/>
    <w:rsid w:val="003A218A"/>
    <w:rsid w:val="00510E79"/>
    <w:rsid w:val="00706E59"/>
    <w:rsid w:val="008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FB9A"/>
  <w15:chartTrackingRefBased/>
  <w15:docId w15:val="{9679A483-DEE1-41D1-9EC7-CCA7324F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2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2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2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21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1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1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21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21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21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2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2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21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21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21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2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21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2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eseur2018" TargetMode="External"/><Relationship Id="rId12" Type="http://schemas.openxmlformats.org/officeDocument/2006/relationships/hyperlink" Target="https://www.ese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seur" TargetMode="External"/><Relationship Id="rId11" Type="http://schemas.openxmlformats.org/officeDocument/2006/relationships/hyperlink" Target="https://ok.ru/eseur2018" TargetMode="External"/><Relationship Id="rId5" Type="http://schemas.openxmlformats.org/officeDocument/2006/relationships/hyperlink" Target="https://www.eseur.ru/" TargetMode="External"/><Relationship Id="rId10" Type="http://schemas.openxmlformats.org/officeDocument/2006/relationships/hyperlink" Target="https://vk.com/ese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.reporte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2025-08-20T09:20:00Z</dcterms:created>
  <dcterms:modified xsi:type="dcterms:W3CDTF">2025-08-20T09:24:00Z</dcterms:modified>
</cp:coreProperties>
</file>