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C1" w:rsidRDefault="006B72BA">
      <w:pPr>
        <w:spacing w:after="0" w:line="240" w:lineRule="auto"/>
        <w:ind w:left="496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1159C1" w:rsidRDefault="006B72BA">
      <w:pPr>
        <w:spacing w:after="0" w:line="240" w:lineRule="auto"/>
        <w:ind w:left="4960"/>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Президиума</w:t>
      </w:r>
    </w:p>
    <w:p w:rsidR="001159C1" w:rsidRDefault="006B72BA">
      <w:pPr>
        <w:spacing w:after="0" w:line="240" w:lineRule="auto"/>
        <w:ind w:left="4960"/>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краевой организации Профсоюза</w:t>
      </w:r>
    </w:p>
    <w:p w:rsidR="001159C1" w:rsidRDefault="006B72BA">
      <w:pPr>
        <w:spacing w:after="0" w:line="240" w:lineRule="auto"/>
        <w:ind w:left="4960"/>
        <w:rPr>
          <w:rFonts w:ascii="Times New Roman" w:eastAsia="Times New Roman" w:hAnsi="Times New Roman" w:cs="Times New Roman"/>
          <w:sz w:val="28"/>
          <w:szCs w:val="28"/>
        </w:rPr>
      </w:pPr>
      <w:r>
        <w:rPr>
          <w:rFonts w:ascii="Times New Roman" w:eastAsia="Times New Roman" w:hAnsi="Times New Roman" w:cs="Times New Roman"/>
          <w:sz w:val="28"/>
          <w:szCs w:val="28"/>
        </w:rPr>
        <w:t>от 23.04.2020 г. №2-2</w:t>
      </w:r>
    </w:p>
    <w:p w:rsidR="001159C1" w:rsidRDefault="001159C1">
      <w:pPr>
        <w:spacing w:after="0" w:line="240" w:lineRule="auto"/>
        <w:rPr>
          <w:rFonts w:ascii="Times New Roman" w:eastAsia="Times New Roman" w:hAnsi="Times New Roman" w:cs="Times New Roman"/>
          <w:sz w:val="24"/>
          <w:szCs w:val="24"/>
        </w:rPr>
      </w:pPr>
    </w:p>
    <w:p w:rsidR="001159C1" w:rsidRDefault="001159C1">
      <w:pPr>
        <w:spacing w:after="0" w:line="240" w:lineRule="auto"/>
        <w:rPr>
          <w:rFonts w:ascii="Times New Roman" w:eastAsia="Times New Roman" w:hAnsi="Times New Roman" w:cs="Times New Roman"/>
          <w:sz w:val="24"/>
          <w:szCs w:val="24"/>
        </w:rPr>
      </w:pPr>
    </w:p>
    <w:p w:rsidR="001159C1" w:rsidRDefault="006B72B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Открытый (публичный) отчет</w:t>
      </w:r>
    </w:p>
    <w:p w:rsidR="001159C1" w:rsidRDefault="006B72B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Комитета Краснодарской краевой территориальной организации Профсоюза работников народного образования и науки РФ за 2019 год</w:t>
      </w:r>
    </w:p>
    <w:p w:rsidR="001159C1" w:rsidRDefault="001159C1">
      <w:pPr>
        <w:spacing w:after="0"/>
        <w:ind w:firstLine="709"/>
        <w:jc w:val="center"/>
        <w:rPr>
          <w:rFonts w:ascii="Times New Roman" w:eastAsia="Times New Roman" w:hAnsi="Times New Roman" w:cs="Times New Roman"/>
          <w:b/>
          <w:sz w:val="28"/>
          <w:szCs w:val="28"/>
        </w:rPr>
      </w:pPr>
    </w:p>
    <w:p w:rsidR="001159C1" w:rsidRDefault="006B72B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коллеги!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Программой развития деятельности Профсоюза на 2015-2020 гг. одними из важнейших страте</w:t>
      </w:r>
      <w:bookmarkStart w:id="0" w:name="_GoBack"/>
      <w:bookmarkEnd w:id="0"/>
      <w:r>
        <w:rPr>
          <w:rFonts w:ascii="Times New Roman" w:eastAsia="Times New Roman" w:hAnsi="Times New Roman" w:cs="Times New Roman"/>
          <w:sz w:val="28"/>
          <w:szCs w:val="28"/>
        </w:rPr>
        <w:t xml:space="preserve">гических целей развития Профсоюза является его организационное, кадровое и финансовое укрепление, повышение профессионализма кадров и актива, совершенствование информационной составляющей уставной деятельности. По решению Центрального Совета Общероссийского Профсоюза образования 2019 год был объявлен «Годом студенческого профсоюзного движения». </w:t>
      </w:r>
    </w:p>
    <w:p w:rsidR="001159C1" w:rsidRDefault="001159C1" w:rsidP="009065AA">
      <w:pPr>
        <w:spacing w:after="0"/>
        <w:ind w:firstLine="709"/>
        <w:jc w:val="both"/>
        <w:rPr>
          <w:rFonts w:ascii="Times New Roman" w:eastAsia="Times New Roman" w:hAnsi="Times New Roman" w:cs="Times New Roman"/>
          <w:color w:val="333333"/>
          <w:sz w:val="28"/>
          <w:szCs w:val="28"/>
        </w:rPr>
      </w:pPr>
    </w:p>
    <w:p w:rsidR="001159C1" w:rsidRDefault="006B72BA" w:rsidP="009065AA">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ОБЩАЯ ХАРАКТЕРИСТИКА ОРГАНИЗАЦИИ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состоянию на 01 января 2020 года в структуре краевой организации Профсоюза 44 территориальных и 3093 первичных профсоюзных организаций, которые объединяют 183110 членов Профсоюза. Из них 129742 работающих, 39226 студентов и 14142 неработающих пенсионера.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Продолжается оптимизация сети образовательных организаций, их ликвидация и реорганизация путем присоединения к другим организациям отрасли. Сократилось количество первичных профсоюзных организаций общеобразовательных организаций (на 3 единицы), организаций дополнительного образования (на 1 единицу), других организаций (на 5 единиц). Увеличилось количество первичных профорганизаций дошкольных образовательных организациях (на 8 единиц), созданы 4 первичные профсоюзные организации образовательных организаций профессионального образования. В связи с этим общее количество первичных профорганизаций увеличилось на 3 единицы.</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членов Профсоюза работающих увеличилось на 9 человек, обучающихся на 4404 человека, а количество неработающих пенсионеров сократилось на 1873 человека. Общее количество членов Профсоюза на 2540 человек больше, чем в прошлом году.</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отчетном периоде в Профсоюз принято 22524 человека, из них 8482 работника и 14042 обучающихся.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Общий охват профсоюзным членством составляет 96,1%. По категориям образовательных организаций наиболее высокие показатели профсоюзного членства в общеобразовательных (95,3%), дошкольных организациях (98,7%) и организациях дополнительного образования детей (94,9 %). Имеются дополнительные резервы для повышения уровня профсоюзного членства работников организаций высшего образования (78,1%), профессиональных образовательных организациях (73,8%). Уровень профсоюзного членства среди обучающихся составляет 98,1%.</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организации обучения профактива в местных организациях, первичных профорганизациях высшего и профессионального образования на постоянно действующих семинарах обучены 17885 профсоюзных активистов.</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проведено 2 пленарных заседания Комитета краевой организации Профсоюза и 6 заседаний Президиума, на которых рассмотрены более 100 вопросов по основным направлениям деятельности, проведению проверок, организации профсоюзных и профессиональных конкурсов, обобщению практики работы территориальных организаций Профсоюза и т.д.</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постановлением Исполнительного Комитета Профсоюза от 23.09.2018 г. №14-5 с целью дальнейшего организационного укрепления Профсоюза на основе применения цифровых технологий во внутрисоюзной работе реализуется Пилотный проект по переходу на единый электронный профсоюзный билет, электр</w:t>
      </w:r>
      <w:r w:rsidR="0023749F">
        <w:rPr>
          <w:rFonts w:ascii="Times New Roman" w:eastAsia="Times New Roman" w:hAnsi="Times New Roman" w:cs="Times New Roman"/>
          <w:sz w:val="28"/>
          <w:szCs w:val="28"/>
        </w:rPr>
        <w:t>онный реестр членов Профсоюза и</w:t>
      </w:r>
      <w:r>
        <w:rPr>
          <w:rFonts w:ascii="Times New Roman" w:eastAsia="Times New Roman" w:hAnsi="Times New Roman" w:cs="Times New Roman"/>
          <w:sz w:val="28"/>
          <w:szCs w:val="28"/>
        </w:rPr>
        <w:t xml:space="preserve"> автоматизированный сбор статистических отчётов. </w:t>
      </w:r>
    </w:p>
    <w:p w:rsidR="001159C1" w:rsidRDefault="006B72BA" w:rsidP="009065AA">
      <w:pPr>
        <w:tabs>
          <w:tab w:val="left" w:pos="9639"/>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 году необходимо продолжить работу по выполнению решений VII Съезда Профсоюза и реализации Программы развития деятельности Профсоюза на 2015-2020 годы, повышению эффективности деятельности выборных профсоюзных органов по реализации уставных задач, созданию первичных профсоюзных организаций в коллективах профессиональных образовательных организаций, а также эффективному и качественному внедрению системы электронного учета членов Профсоюза в рамках реализации Пилотного проекта.</w:t>
      </w:r>
    </w:p>
    <w:p w:rsidR="001159C1" w:rsidRDefault="001159C1" w:rsidP="009065AA">
      <w:pPr>
        <w:spacing w:after="0"/>
        <w:ind w:firstLine="709"/>
        <w:rPr>
          <w:rFonts w:ascii="Times New Roman" w:eastAsia="Times New Roman" w:hAnsi="Times New Roman" w:cs="Times New Roman"/>
          <w:i/>
          <w:sz w:val="28"/>
          <w:szCs w:val="28"/>
        </w:rPr>
      </w:pPr>
    </w:p>
    <w:p w:rsidR="00253FA4" w:rsidRDefault="00253FA4" w:rsidP="009065AA">
      <w:pPr>
        <w:spacing w:after="0"/>
        <w:ind w:firstLine="709"/>
        <w:rPr>
          <w:rFonts w:ascii="Times New Roman" w:eastAsia="Times New Roman" w:hAnsi="Times New Roman" w:cs="Times New Roman"/>
          <w:i/>
          <w:sz w:val="28"/>
          <w:szCs w:val="28"/>
        </w:rPr>
      </w:pPr>
    </w:p>
    <w:p w:rsidR="001159C1" w:rsidRDefault="006B72BA" w:rsidP="009065A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ФИНАНСОВОЕ УКРЕПЛЕНИЕ КРАЕВОЙ ОРГАНИЗАЦИИ ПРОФСОЮЗА</w:t>
      </w:r>
    </w:p>
    <w:p w:rsidR="009065AA" w:rsidRDefault="009065AA" w:rsidP="009065AA">
      <w:pPr>
        <w:pStyle w:val="a5"/>
        <w:spacing w:before="0" w:beforeAutospacing="0" w:after="0" w:afterAutospacing="0" w:line="276" w:lineRule="auto"/>
        <w:ind w:firstLine="709"/>
        <w:jc w:val="both"/>
      </w:pPr>
      <w:r>
        <w:rPr>
          <w:color w:val="000000"/>
          <w:sz w:val="28"/>
          <w:szCs w:val="28"/>
        </w:rPr>
        <w:t>В 2019 году продолжилась работа по дальнейшему финансовому укреплению Краснодарской краевой организации Профсоюза. Важнейшую роль при этом играют:</w:t>
      </w:r>
    </w:p>
    <w:p w:rsidR="009065AA" w:rsidRDefault="009065AA" w:rsidP="009065AA">
      <w:pPr>
        <w:pStyle w:val="a5"/>
        <w:spacing w:before="0" w:beforeAutospacing="0" w:after="0" w:afterAutospacing="0" w:line="276" w:lineRule="auto"/>
        <w:ind w:firstLine="709"/>
        <w:jc w:val="both"/>
      </w:pPr>
      <w:r>
        <w:rPr>
          <w:color w:val="000000"/>
          <w:sz w:val="28"/>
          <w:szCs w:val="28"/>
        </w:rPr>
        <w:t>- создание резервного фонда профсоюзного бюджета;</w:t>
      </w:r>
    </w:p>
    <w:p w:rsidR="009065AA" w:rsidRDefault="009065AA" w:rsidP="009065AA">
      <w:pPr>
        <w:pStyle w:val="a5"/>
        <w:spacing w:before="0" w:beforeAutospacing="0" w:after="0" w:afterAutospacing="0" w:line="276" w:lineRule="auto"/>
        <w:ind w:firstLine="709"/>
        <w:jc w:val="both"/>
      </w:pPr>
      <w:r>
        <w:rPr>
          <w:color w:val="000000"/>
          <w:sz w:val="28"/>
          <w:szCs w:val="28"/>
        </w:rPr>
        <w:lastRenderedPageBreak/>
        <w:t>- размещение свободных денежных средств на депозитных счетах в банках;</w:t>
      </w:r>
    </w:p>
    <w:p w:rsidR="009065AA" w:rsidRDefault="009065AA" w:rsidP="009065AA">
      <w:pPr>
        <w:pStyle w:val="a5"/>
        <w:spacing w:before="0" w:beforeAutospacing="0" w:after="0" w:afterAutospacing="0" w:line="276" w:lineRule="auto"/>
        <w:ind w:firstLine="709"/>
        <w:jc w:val="both"/>
      </w:pPr>
      <w:r>
        <w:rPr>
          <w:color w:val="000000"/>
          <w:sz w:val="28"/>
          <w:szCs w:val="28"/>
        </w:rPr>
        <w:t>- финансовое укрепление организаций Профсоюза путем дальнейшего перехода на централизованный бухгалтерский учет. </w:t>
      </w:r>
    </w:p>
    <w:p w:rsidR="009065AA" w:rsidRDefault="009065AA" w:rsidP="009065AA">
      <w:pPr>
        <w:pStyle w:val="a5"/>
        <w:spacing w:before="0" w:beforeAutospacing="0" w:after="0" w:afterAutospacing="0" w:line="276" w:lineRule="auto"/>
        <w:ind w:firstLine="709"/>
        <w:jc w:val="both"/>
      </w:pPr>
      <w:r>
        <w:rPr>
          <w:color w:val="000000"/>
          <w:sz w:val="28"/>
          <w:szCs w:val="28"/>
        </w:rPr>
        <w:t>Рациональное использование профсоюзного бюджета позволяет создавать резервный фонд, что является приоритетным направлением в укреплении профсоюзного бюджета. В 39 из 51 местной (вузовской) организации Профсоюза, на 01 января 2020 года создан резервный фонд, что показывает отрицательную динамику в части укрепления финансовой устойчивости отдельных профсоюзных организаций и несоблюдение ими решений вышестоящего профоргана и утвержденной сметы доходов и расходов (</w:t>
      </w:r>
      <w:r>
        <w:rPr>
          <w:b/>
          <w:bCs/>
          <w:i/>
          <w:iCs/>
          <w:color w:val="000000"/>
          <w:sz w:val="28"/>
          <w:szCs w:val="28"/>
        </w:rPr>
        <w:t xml:space="preserve">на 1 января 2019 года </w:t>
      </w:r>
      <w:proofErr w:type="gramStart"/>
      <w:r>
        <w:rPr>
          <w:b/>
          <w:bCs/>
          <w:i/>
          <w:iCs/>
          <w:color w:val="000000"/>
          <w:sz w:val="28"/>
          <w:szCs w:val="28"/>
        </w:rPr>
        <w:t>резервный  фонд</w:t>
      </w:r>
      <w:proofErr w:type="gramEnd"/>
      <w:r>
        <w:rPr>
          <w:b/>
          <w:bCs/>
          <w:i/>
          <w:iCs/>
          <w:color w:val="000000"/>
          <w:sz w:val="28"/>
          <w:szCs w:val="28"/>
        </w:rPr>
        <w:t xml:space="preserve"> был создан в 42 из 51 местной (вузовской) организации Профсоюза</w:t>
      </w:r>
      <w:r>
        <w:rPr>
          <w:color w:val="000000"/>
          <w:sz w:val="28"/>
          <w:szCs w:val="28"/>
        </w:rPr>
        <w:t xml:space="preserve">). Положительную динамику в укреплении финансовой устойчивости показали местные организации Профсоюза, такие как: </w:t>
      </w:r>
      <w:proofErr w:type="spellStart"/>
      <w:r>
        <w:rPr>
          <w:color w:val="000000"/>
          <w:sz w:val="28"/>
          <w:szCs w:val="28"/>
        </w:rPr>
        <w:t>Армавирская</w:t>
      </w:r>
      <w:proofErr w:type="spellEnd"/>
      <w:r>
        <w:rPr>
          <w:color w:val="000000"/>
          <w:sz w:val="28"/>
          <w:szCs w:val="28"/>
        </w:rPr>
        <w:t xml:space="preserve">, </w:t>
      </w:r>
      <w:proofErr w:type="spellStart"/>
      <w:r>
        <w:rPr>
          <w:color w:val="000000"/>
          <w:sz w:val="28"/>
          <w:szCs w:val="28"/>
        </w:rPr>
        <w:t>Ейская</w:t>
      </w:r>
      <w:proofErr w:type="spellEnd"/>
      <w:r>
        <w:rPr>
          <w:color w:val="000000"/>
          <w:sz w:val="28"/>
          <w:szCs w:val="28"/>
        </w:rPr>
        <w:t xml:space="preserve">, Крымская, </w:t>
      </w:r>
      <w:proofErr w:type="spellStart"/>
      <w:r>
        <w:rPr>
          <w:color w:val="000000"/>
          <w:sz w:val="28"/>
          <w:szCs w:val="28"/>
        </w:rPr>
        <w:t>Курганинская</w:t>
      </w:r>
      <w:proofErr w:type="spellEnd"/>
      <w:r>
        <w:rPr>
          <w:color w:val="000000"/>
          <w:sz w:val="28"/>
          <w:szCs w:val="28"/>
        </w:rPr>
        <w:t>, Северская.</w:t>
      </w:r>
    </w:p>
    <w:p w:rsidR="009065AA" w:rsidRDefault="009065AA" w:rsidP="009065AA">
      <w:pPr>
        <w:pStyle w:val="a5"/>
        <w:spacing w:before="0" w:beforeAutospacing="0" w:after="0" w:afterAutospacing="0" w:line="276" w:lineRule="auto"/>
        <w:ind w:firstLine="709"/>
        <w:jc w:val="both"/>
      </w:pPr>
      <w:r>
        <w:rPr>
          <w:color w:val="000000"/>
          <w:sz w:val="28"/>
          <w:szCs w:val="28"/>
        </w:rPr>
        <w:t xml:space="preserve">Дополнительным источником доходов профсоюзного бюджета является размещение денежных средств на депозитных счетах. В 2019 году денежные средства размещали: </w:t>
      </w:r>
      <w:proofErr w:type="spellStart"/>
      <w:r>
        <w:rPr>
          <w:color w:val="000000"/>
          <w:sz w:val="28"/>
          <w:szCs w:val="28"/>
        </w:rPr>
        <w:t>Армавирская</w:t>
      </w:r>
      <w:proofErr w:type="spellEnd"/>
      <w:r>
        <w:rPr>
          <w:color w:val="000000"/>
          <w:sz w:val="28"/>
          <w:szCs w:val="28"/>
        </w:rPr>
        <w:t xml:space="preserve">, Северская и </w:t>
      </w:r>
      <w:proofErr w:type="spellStart"/>
      <w:r>
        <w:rPr>
          <w:color w:val="000000"/>
          <w:sz w:val="28"/>
          <w:szCs w:val="28"/>
        </w:rPr>
        <w:t>Курганинская</w:t>
      </w:r>
      <w:proofErr w:type="spellEnd"/>
      <w:r>
        <w:rPr>
          <w:color w:val="000000"/>
          <w:sz w:val="28"/>
          <w:szCs w:val="28"/>
        </w:rPr>
        <w:t xml:space="preserve"> местные организации.</w:t>
      </w:r>
    </w:p>
    <w:p w:rsidR="009065AA" w:rsidRDefault="009065AA" w:rsidP="009065AA">
      <w:pPr>
        <w:pStyle w:val="a5"/>
        <w:spacing w:before="0" w:beforeAutospacing="0" w:after="0" w:afterAutospacing="0" w:line="276" w:lineRule="auto"/>
        <w:ind w:firstLine="709"/>
        <w:jc w:val="both"/>
      </w:pPr>
      <w:r>
        <w:rPr>
          <w:color w:val="000000"/>
          <w:sz w:val="28"/>
          <w:szCs w:val="28"/>
        </w:rPr>
        <w:t>Благодаря рациональному и эффективному расходованию профсоюзного бюджета краевой организации удалось построить на базе отдыха ЦОРО «Рассвет» конференц-зал, в Краевом Доме работников образования отремонтировать актовый зал заседаний, выделены денежные средства на возмещение стоимости путевок победителям конкурсов профессионального мастерства и на поощрение педагогов-наставников. На эти цели в 2019 году направлено 8% профсоюзного бюджета.   </w:t>
      </w:r>
    </w:p>
    <w:p w:rsidR="009065AA" w:rsidRDefault="009065AA" w:rsidP="009065AA">
      <w:pPr>
        <w:pStyle w:val="a5"/>
        <w:spacing w:before="0" w:beforeAutospacing="0" w:after="0" w:afterAutospacing="0" w:line="276" w:lineRule="auto"/>
        <w:ind w:firstLine="709"/>
        <w:jc w:val="both"/>
      </w:pPr>
      <w:r>
        <w:rPr>
          <w:color w:val="000000"/>
          <w:sz w:val="28"/>
          <w:szCs w:val="28"/>
        </w:rPr>
        <w:t>Из выше перечисленного следует, что необходимо продолжать работу по дальнейшему финансовому укреплению местных (вузовских) организаций Профсоюза. </w:t>
      </w:r>
    </w:p>
    <w:p w:rsidR="009065AA" w:rsidRDefault="009065AA" w:rsidP="009065AA">
      <w:pPr>
        <w:pStyle w:val="a5"/>
        <w:spacing w:before="0" w:beforeAutospacing="0" w:after="0" w:afterAutospacing="0" w:line="276" w:lineRule="auto"/>
        <w:ind w:firstLine="709"/>
        <w:jc w:val="both"/>
      </w:pPr>
      <w:r>
        <w:rPr>
          <w:color w:val="000000"/>
          <w:sz w:val="28"/>
          <w:szCs w:val="28"/>
        </w:rPr>
        <w:t>С целью контроля за расходованием профсоюзного бюджета председателям местных (вузовских) организаций Профсоюза необходимо:</w:t>
      </w:r>
    </w:p>
    <w:p w:rsidR="009065AA" w:rsidRDefault="009065AA" w:rsidP="009065AA">
      <w:pPr>
        <w:pStyle w:val="a5"/>
        <w:spacing w:before="0" w:beforeAutospacing="0" w:after="0" w:afterAutospacing="0" w:line="276" w:lineRule="auto"/>
        <w:ind w:firstLine="709"/>
        <w:jc w:val="both"/>
      </w:pPr>
      <w:r>
        <w:rPr>
          <w:color w:val="000000"/>
          <w:sz w:val="28"/>
          <w:szCs w:val="28"/>
        </w:rPr>
        <w:t>- при исполнении профсоюзного бюджета в 2020 году строго следовать утвержденной смете доходов и расходов;</w:t>
      </w:r>
    </w:p>
    <w:p w:rsidR="009065AA" w:rsidRDefault="009065AA" w:rsidP="009065AA">
      <w:pPr>
        <w:pStyle w:val="a5"/>
        <w:spacing w:before="0" w:beforeAutospacing="0" w:after="0" w:afterAutospacing="0" w:line="276" w:lineRule="auto"/>
        <w:ind w:firstLine="709"/>
        <w:jc w:val="both"/>
      </w:pPr>
      <w:r>
        <w:rPr>
          <w:color w:val="000000"/>
          <w:sz w:val="28"/>
          <w:szCs w:val="28"/>
        </w:rPr>
        <w:t>- в части укрепления финансовой устойчивости организаций Профсоюза совершенствовать и развивать предусмотренные законодательством способы и методы пополнения профсоюзного бюджета;</w:t>
      </w:r>
    </w:p>
    <w:p w:rsidR="001159C1" w:rsidRDefault="009065AA" w:rsidP="009065AA">
      <w:pPr>
        <w:pStyle w:val="a5"/>
        <w:spacing w:before="0" w:beforeAutospacing="0" w:after="0" w:afterAutospacing="0" w:line="276" w:lineRule="auto"/>
        <w:ind w:firstLine="709"/>
        <w:jc w:val="both"/>
        <w:rPr>
          <w:color w:val="000000"/>
          <w:sz w:val="28"/>
          <w:szCs w:val="28"/>
        </w:rPr>
      </w:pPr>
      <w:r>
        <w:rPr>
          <w:color w:val="000000"/>
          <w:sz w:val="28"/>
          <w:szCs w:val="28"/>
        </w:rPr>
        <w:t>- продолжить работу по созданию и пополнению резервных фондов.</w:t>
      </w:r>
    </w:p>
    <w:p w:rsidR="009065AA" w:rsidRDefault="009065AA" w:rsidP="009065AA">
      <w:pPr>
        <w:pStyle w:val="a5"/>
        <w:spacing w:before="0" w:beforeAutospacing="0" w:after="0" w:afterAutospacing="0" w:line="276" w:lineRule="auto"/>
        <w:ind w:firstLine="709"/>
        <w:jc w:val="both"/>
        <w:rPr>
          <w:color w:val="000000"/>
          <w:sz w:val="28"/>
          <w:szCs w:val="28"/>
        </w:rPr>
      </w:pPr>
    </w:p>
    <w:p w:rsidR="001159C1" w:rsidRDefault="001159C1" w:rsidP="009065AA">
      <w:pPr>
        <w:shd w:val="clear" w:color="auto" w:fill="FFFFFF"/>
        <w:spacing w:after="0"/>
        <w:ind w:firstLine="709"/>
        <w:jc w:val="center"/>
        <w:rPr>
          <w:rFonts w:ascii="Times New Roman" w:eastAsia="Times New Roman" w:hAnsi="Times New Roman" w:cs="Times New Roman"/>
          <w:b/>
          <w:sz w:val="28"/>
          <w:szCs w:val="28"/>
        </w:rPr>
      </w:pPr>
    </w:p>
    <w:p w:rsidR="001159C1" w:rsidRDefault="006B72BA" w:rsidP="009065AA">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ПРОФЕССИОНАЛЬНОЕ ОБРАЗОВАНИЕ</w:t>
      </w:r>
    </w:p>
    <w:p w:rsidR="001159C1" w:rsidRDefault="001159C1" w:rsidP="009065AA">
      <w:pPr>
        <w:shd w:val="clear" w:color="auto" w:fill="FFFFFF"/>
        <w:spacing w:after="0"/>
        <w:ind w:firstLine="709"/>
        <w:jc w:val="center"/>
        <w:rPr>
          <w:rFonts w:ascii="Times New Roman" w:eastAsia="Times New Roman" w:hAnsi="Times New Roman" w:cs="Times New Roman"/>
          <w:b/>
          <w:sz w:val="28"/>
          <w:szCs w:val="28"/>
        </w:rPr>
      </w:pP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Краевая организация Профсоюза активно использовала объявленный в Профсоюзе «Год студенческого профсоюзного </w:t>
      </w:r>
      <w:proofErr w:type="gramStart"/>
      <w:r>
        <w:rPr>
          <w:rFonts w:ascii="Times New Roman" w:eastAsia="Times New Roman" w:hAnsi="Times New Roman" w:cs="Times New Roman"/>
          <w:sz w:val="28"/>
          <w:szCs w:val="28"/>
        </w:rPr>
        <w:t>движения»  для</w:t>
      </w:r>
      <w:proofErr w:type="gramEnd"/>
      <w:r>
        <w:rPr>
          <w:rFonts w:ascii="Times New Roman" w:eastAsia="Times New Roman" w:hAnsi="Times New Roman" w:cs="Times New Roman"/>
          <w:sz w:val="28"/>
          <w:szCs w:val="28"/>
        </w:rPr>
        <w:t xml:space="preserve"> повышения эффективности работы выборных профсоюзных органов по мотивации профсоюзного членства,  стимулирования социальной активности членов Профсоюза, формирования положительного имиджа Профсоюза.</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Продолжилась практика внедрения новых форм и методов работы в деятельность профсоюзных организаций работников вузов. Председатели первичных профорганизаций принимали участие в семинарах-совещаниях, мониторингах и социологических опросах, проводимых Профсоюзом. В отчетном периоде Комитетом краевой организации Профсоюза проводился ежеквартальный мониторинг заработной платы работников высшей школы, профессиональных образовательных организаций. Аналитические материалы по итогам мониторинга, направляемые в образовательные организации, позволяют ректорам вузов, руководителям колледжей и техникумов края провести сравнительный анализ заработной платы работников на уровне региона, что зачастую способствует принятию решений работодателями о совершенствовании достигнутого уровня оплаты труда.</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и перспективным продолжением практики социально-проектной и конкурсной </w:t>
      </w:r>
      <w:proofErr w:type="gramStart"/>
      <w:r>
        <w:rPr>
          <w:rFonts w:ascii="Times New Roman" w:eastAsia="Times New Roman" w:hAnsi="Times New Roman" w:cs="Times New Roman"/>
          <w:sz w:val="28"/>
          <w:szCs w:val="28"/>
        </w:rPr>
        <w:t>деятельности  в</w:t>
      </w:r>
      <w:proofErr w:type="gramEnd"/>
      <w:r>
        <w:rPr>
          <w:rFonts w:ascii="Times New Roman" w:eastAsia="Times New Roman" w:hAnsi="Times New Roman" w:cs="Times New Roman"/>
          <w:sz w:val="28"/>
          <w:szCs w:val="28"/>
        </w:rPr>
        <w:t xml:space="preserve"> Профсоюзе  является Всероссийский конкурс «Траектория успеха». В прошедшем году представленные комплексные программы первичных профорганизаций Кубанского и Сочинского государственных университетов стали финалистами конкурса, программа первичной профорганизации </w:t>
      </w:r>
      <w:proofErr w:type="spellStart"/>
      <w:r>
        <w:rPr>
          <w:rFonts w:ascii="Times New Roman" w:eastAsia="Times New Roman" w:hAnsi="Times New Roman" w:cs="Times New Roman"/>
          <w:sz w:val="28"/>
          <w:szCs w:val="28"/>
        </w:rPr>
        <w:t>Армавирского</w:t>
      </w:r>
      <w:proofErr w:type="spellEnd"/>
      <w:r>
        <w:rPr>
          <w:rFonts w:ascii="Times New Roman" w:eastAsia="Times New Roman" w:hAnsi="Times New Roman" w:cs="Times New Roman"/>
          <w:sz w:val="28"/>
          <w:szCs w:val="28"/>
        </w:rPr>
        <w:t xml:space="preserve"> государственного педагогического университета по развитию информационной деятельности заняла второе место.</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Продолжилась работа Совета молодых преподавателей вузов. В целях выявления социального статуса научных и научно-педагогических работников образовательных организаций высшего образования проведено </w:t>
      </w:r>
      <w:proofErr w:type="gramStart"/>
      <w:r>
        <w:rPr>
          <w:rFonts w:ascii="Times New Roman" w:eastAsia="Times New Roman" w:hAnsi="Times New Roman" w:cs="Times New Roman"/>
          <w:sz w:val="28"/>
          <w:szCs w:val="28"/>
        </w:rPr>
        <w:t>он-</w:t>
      </w:r>
      <w:proofErr w:type="spellStart"/>
      <w:r>
        <w:rPr>
          <w:rFonts w:ascii="Times New Roman" w:eastAsia="Times New Roman" w:hAnsi="Times New Roman" w:cs="Times New Roman"/>
          <w:sz w:val="28"/>
          <w:szCs w:val="28"/>
        </w:rPr>
        <w:t>лайн</w:t>
      </w:r>
      <w:proofErr w:type="spellEnd"/>
      <w:proofErr w:type="gramEnd"/>
      <w:r>
        <w:rPr>
          <w:rFonts w:ascii="Times New Roman" w:eastAsia="Times New Roman" w:hAnsi="Times New Roman" w:cs="Times New Roman"/>
          <w:sz w:val="28"/>
          <w:szCs w:val="28"/>
        </w:rPr>
        <w:t xml:space="preserve"> анкетирование преподавателей из числа профессорско-преподавательского состава.  Данные мониторинга направлены в первичные профорганизации </w:t>
      </w:r>
      <w:proofErr w:type="gramStart"/>
      <w:r>
        <w:rPr>
          <w:rFonts w:ascii="Times New Roman" w:eastAsia="Times New Roman" w:hAnsi="Times New Roman" w:cs="Times New Roman"/>
          <w:sz w:val="28"/>
          <w:szCs w:val="28"/>
        </w:rPr>
        <w:t>вузов  для</w:t>
      </w:r>
      <w:proofErr w:type="gramEnd"/>
      <w:r>
        <w:rPr>
          <w:rFonts w:ascii="Times New Roman" w:eastAsia="Times New Roman" w:hAnsi="Times New Roman" w:cs="Times New Roman"/>
          <w:sz w:val="28"/>
          <w:szCs w:val="28"/>
        </w:rPr>
        <w:t xml:space="preserve"> формирования системы дополнительной социальной поддержки работников. Члены </w:t>
      </w:r>
      <w:proofErr w:type="gramStart"/>
      <w:r>
        <w:rPr>
          <w:rFonts w:ascii="Times New Roman" w:eastAsia="Times New Roman" w:hAnsi="Times New Roman" w:cs="Times New Roman"/>
          <w:sz w:val="28"/>
          <w:szCs w:val="28"/>
        </w:rPr>
        <w:t>Совета  -</w:t>
      </w:r>
      <w:proofErr w:type="gramEnd"/>
      <w:r>
        <w:rPr>
          <w:rFonts w:ascii="Times New Roman" w:eastAsia="Times New Roman" w:hAnsi="Times New Roman" w:cs="Times New Roman"/>
          <w:sz w:val="28"/>
          <w:szCs w:val="28"/>
        </w:rPr>
        <w:t xml:space="preserve"> в числе победителей международного конкурса научно-методических разработок молодых преподавателей педагогических вузов, колледжей и организаций дополнительного профессионального педагогического образования государств-участников СНГ «Учимся учить». Молодые преподаватели также приняли участие в международной научно-</w:t>
      </w:r>
      <w:r>
        <w:rPr>
          <w:rFonts w:ascii="Times New Roman" w:eastAsia="Times New Roman" w:hAnsi="Times New Roman" w:cs="Times New Roman"/>
          <w:sz w:val="28"/>
          <w:szCs w:val="28"/>
        </w:rPr>
        <w:lastRenderedPageBreak/>
        <w:t xml:space="preserve">практической конференции молодых ученых «Проблема совершенствования профессиональных компетенций профессорско-преподавательского состава педагогических вузов: новые кадры – высшей </w:t>
      </w:r>
      <w:proofErr w:type="gramStart"/>
      <w:r>
        <w:rPr>
          <w:rFonts w:ascii="Times New Roman" w:eastAsia="Times New Roman" w:hAnsi="Times New Roman" w:cs="Times New Roman"/>
          <w:sz w:val="28"/>
          <w:szCs w:val="28"/>
        </w:rPr>
        <w:t>школе»  в</w:t>
      </w:r>
      <w:proofErr w:type="gramEnd"/>
      <w:r>
        <w:rPr>
          <w:rFonts w:ascii="Times New Roman" w:eastAsia="Times New Roman" w:hAnsi="Times New Roman" w:cs="Times New Roman"/>
          <w:sz w:val="28"/>
          <w:szCs w:val="28"/>
        </w:rPr>
        <w:t xml:space="preserve"> г. Алматы в Казахском национальном педагогическом университете имени Абая.</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апреле 2019 года проведена Всероссийская научно-практическая конференция «Роль и место Профсоюза в ХХI веке: актуальные вопросы социального партнерства». В мероприятии приняли участие более 90 представителей образовательных организаций высшего образования России, сборник статей конференции включен в Российский индекс научного цитирования.</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Год столетия студенческого профсоюзного движения активно работал Студенческий координационного совета края (далее - СКС). Реализован проект «Студенческое профсоюзное движение на Кубани», рассказывающий об истории, деятельности и достижениях студенческих (объединенных) профорганизаций, выдающихся профсоюзных лидерах, в первичных профорганизациях высшего и среднего профессионального образования состоялась профсоюзная неделя «Молодежь выбирает Профсоюз». В рамках профсоюзной недели состоялся цикл мероприятий, формирующий позитивное отношение к Профсоюзу. Впервые среди студентов профессиональных образовательных организаций состоялся краевой конкурс «Лучшая первичная </w:t>
      </w:r>
      <w:proofErr w:type="gramStart"/>
      <w:r>
        <w:rPr>
          <w:rFonts w:ascii="Times New Roman" w:eastAsia="Times New Roman" w:hAnsi="Times New Roman" w:cs="Times New Roman"/>
          <w:sz w:val="28"/>
          <w:szCs w:val="28"/>
        </w:rPr>
        <w:t>профсоюзная  организация</w:t>
      </w:r>
      <w:proofErr w:type="gramEnd"/>
      <w:r>
        <w:rPr>
          <w:rFonts w:ascii="Times New Roman" w:eastAsia="Times New Roman" w:hAnsi="Times New Roman" w:cs="Times New Roman"/>
          <w:sz w:val="28"/>
          <w:szCs w:val="28"/>
        </w:rPr>
        <w:t>», направленный на демонстрацию, выявление и обобщение лучших практик работы.</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пятисот обучающихся вузов в 2019 году становились участниками образовательных мероприятий, проводимыми СКС Профсоюза, СКС ЮФО Профсоюза, СКС Краснодарского края: Всероссийской школы - семинара законодательных аспектов стипендиального обеспечения  в организациях высшего образования «СТИПКОМ», Всероссийском военно-патриотическом </w:t>
      </w:r>
      <w:proofErr w:type="spellStart"/>
      <w:r>
        <w:rPr>
          <w:rFonts w:ascii="Times New Roman" w:eastAsia="Times New Roman" w:hAnsi="Times New Roman" w:cs="Times New Roman"/>
          <w:sz w:val="28"/>
          <w:szCs w:val="28"/>
        </w:rPr>
        <w:t>квесте</w:t>
      </w:r>
      <w:proofErr w:type="spellEnd"/>
      <w:r>
        <w:rPr>
          <w:rFonts w:ascii="Times New Roman" w:eastAsia="Times New Roman" w:hAnsi="Times New Roman" w:cs="Times New Roman"/>
          <w:sz w:val="28"/>
          <w:szCs w:val="28"/>
        </w:rPr>
        <w:t xml:space="preserve"> «За мной Россия», образовательном форуме «Территория смыслов»; окружных школах: студенческих советов общежитий, правовой грамотности, профсоюзного актива и конкурсах: «Студенческий лидер», «Лучший совет общежитий ЮФО», «Лучшее профсоюзное бюро ЮФО», «Лучший профорг ЮФО».  Прошедший год был знаменателен студенческими победами -  профсоюзные активисты вузов становились лауреатами конкурсов «Лучший совет общежитий ЮФО», «Лучшее профсоюзное бюро ЮФО».  По итогам конкурса краевого профобъединения «На лучшую организацию обучения профсоюзных кадров и актива в первичной профсоюзной организации» </w:t>
      </w:r>
      <w:proofErr w:type="gramStart"/>
      <w:r>
        <w:rPr>
          <w:rFonts w:ascii="Times New Roman" w:eastAsia="Times New Roman" w:hAnsi="Times New Roman" w:cs="Times New Roman"/>
          <w:sz w:val="28"/>
          <w:szCs w:val="28"/>
        </w:rPr>
        <w:t>первичные  профорганизации</w:t>
      </w:r>
      <w:proofErr w:type="gramEnd"/>
      <w:r>
        <w:rPr>
          <w:rFonts w:ascii="Times New Roman" w:eastAsia="Times New Roman" w:hAnsi="Times New Roman" w:cs="Times New Roman"/>
          <w:sz w:val="28"/>
          <w:szCs w:val="28"/>
        </w:rPr>
        <w:t xml:space="preserve"> студентов Кубанского государственного технологического и Кубанского </w:t>
      </w:r>
      <w:r>
        <w:rPr>
          <w:rFonts w:ascii="Times New Roman" w:eastAsia="Times New Roman" w:hAnsi="Times New Roman" w:cs="Times New Roman"/>
          <w:sz w:val="28"/>
          <w:szCs w:val="28"/>
        </w:rPr>
        <w:lastRenderedPageBreak/>
        <w:t>государственного университетов заняли второе и третье место соответственно.</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Студенческий актив края принимал участие также в тематических сменах молодежного форума Кубани «Регион 93», представители краевой организации </w:t>
      </w:r>
      <w:proofErr w:type="gramStart"/>
      <w:r>
        <w:rPr>
          <w:rFonts w:ascii="Times New Roman" w:eastAsia="Times New Roman" w:hAnsi="Times New Roman" w:cs="Times New Roman"/>
          <w:sz w:val="28"/>
          <w:szCs w:val="28"/>
        </w:rPr>
        <w:t>Профсоюза  выступили</w:t>
      </w:r>
      <w:proofErr w:type="gramEnd"/>
      <w:r>
        <w:rPr>
          <w:rFonts w:ascii="Times New Roman" w:eastAsia="Times New Roman" w:hAnsi="Times New Roman" w:cs="Times New Roman"/>
          <w:sz w:val="28"/>
          <w:szCs w:val="28"/>
        </w:rPr>
        <w:t xml:space="preserve"> экспертами Форума.</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отчетном периоде активно использовалось информационное пространство, </w:t>
      </w:r>
      <w:proofErr w:type="gramStart"/>
      <w:r>
        <w:rPr>
          <w:rFonts w:ascii="Times New Roman" w:eastAsia="Times New Roman" w:hAnsi="Times New Roman" w:cs="Times New Roman"/>
          <w:sz w:val="28"/>
          <w:szCs w:val="28"/>
        </w:rPr>
        <w:t>проведены:  краевой</w:t>
      </w:r>
      <w:proofErr w:type="gramEnd"/>
      <w:r>
        <w:rPr>
          <w:rFonts w:ascii="Times New Roman" w:eastAsia="Times New Roman" w:hAnsi="Times New Roman" w:cs="Times New Roman"/>
          <w:sz w:val="28"/>
          <w:szCs w:val="28"/>
        </w:rPr>
        <w:t xml:space="preserve"> интернет–конкурс фотографий:  «Профсоюз. Студенческий взгляд», конкурс видеоматериалов «На лучший ролик о деятельности первичной профорганизации», </w:t>
      </w:r>
      <w:proofErr w:type="gramStart"/>
      <w:r>
        <w:rPr>
          <w:rFonts w:ascii="Times New Roman" w:eastAsia="Times New Roman" w:hAnsi="Times New Roman" w:cs="Times New Roman"/>
          <w:sz w:val="28"/>
          <w:szCs w:val="28"/>
        </w:rPr>
        <w:t>он-</w:t>
      </w:r>
      <w:proofErr w:type="spellStart"/>
      <w:r>
        <w:rPr>
          <w:rFonts w:ascii="Times New Roman" w:eastAsia="Times New Roman" w:hAnsi="Times New Roman" w:cs="Times New Roman"/>
          <w:sz w:val="28"/>
          <w:szCs w:val="28"/>
        </w:rPr>
        <w:t>лайн</w:t>
      </w:r>
      <w:proofErr w:type="spellEnd"/>
      <w:proofErr w:type="gramEnd"/>
      <w:r>
        <w:rPr>
          <w:rFonts w:ascii="Times New Roman" w:eastAsia="Times New Roman" w:hAnsi="Times New Roman" w:cs="Times New Roman"/>
          <w:sz w:val="28"/>
          <w:szCs w:val="28"/>
        </w:rPr>
        <w:t xml:space="preserve"> викторина «Профсоюз от А до Я», интернет-акция «Вступай в Профсоюз!».  </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Год студенческого профсоюзного </w:t>
      </w:r>
      <w:proofErr w:type="gramStart"/>
      <w:r>
        <w:rPr>
          <w:rFonts w:ascii="Times New Roman" w:eastAsia="Times New Roman" w:hAnsi="Times New Roman" w:cs="Times New Roman"/>
          <w:sz w:val="28"/>
          <w:szCs w:val="28"/>
        </w:rPr>
        <w:t>движения  при</w:t>
      </w:r>
      <w:proofErr w:type="gramEnd"/>
      <w:r>
        <w:rPr>
          <w:rFonts w:ascii="Times New Roman" w:eastAsia="Times New Roman" w:hAnsi="Times New Roman" w:cs="Times New Roman"/>
          <w:sz w:val="28"/>
          <w:szCs w:val="28"/>
        </w:rPr>
        <w:t xml:space="preserve"> краевой организации Профсоюза создан волонтерский отряд для привлечения студенческого профсоюзного актива к участию в социальных, экологических, гуманитарных, культурно-образовательных, просветительских проектах и программах. </w:t>
      </w:r>
      <w:proofErr w:type="gramStart"/>
      <w:r>
        <w:rPr>
          <w:rFonts w:ascii="Times New Roman" w:eastAsia="Times New Roman" w:hAnsi="Times New Roman" w:cs="Times New Roman"/>
          <w:sz w:val="28"/>
          <w:szCs w:val="28"/>
        </w:rPr>
        <w:t>В  2019</w:t>
      </w:r>
      <w:proofErr w:type="gramEnd"/>
      <w:r>
        <w:rPr>
          <w:rFonts w:ascii="Times New Roman" w:eastAsia="Times New Roman" w:hAnsi="Times New Roman" w:cs="Times New Roman"/>
          <w:sz w:val="28"/>
          <w:szCs w:val="28"/>
        </w:rPr>
        <w:t xml:space="preserve"> году профсоюзные волонтеры приняли участие в краевом мероприятии "Праздник детства - Кубань", обеспечивали работу выездного Исполкома Общероссийского Профсоюза образования, Всероссийского интеллект - форума «Профсоюзы. XXI век. Новая реальность: возможности и риски» в г. Сочи.</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усиления социальной и правовой защищенности обучающихся продолжена практика заключения Соглашений о взаимодействии первичной профорганизации с администрацией образовательной организации.  Мониторинги стипендиальных выплат, обеспеченности </w:t>
      </w:r>
      <w:proofErr w:type="gramStart"/>
      <w:r>
        <w:rPr>
          <w:rFonts w:ascii="Times New Roman" w:eastAsia="Times New Roman" w:hAnsi="Times New Roman" w:cs="Times New Roman"/>
          <w:sz w:val="28"/>
          <w:szCs w:val="28"/>
        </w:rPr>
        <w:t>общежитиями  обучающихся</w:t>
      </w:r>
      <w:proofErr w:type="gramEnd"/>
      <w:r>
        <w:rPr>
          <w:rFonts w:ascii="Times New Roman" w:eastAsia="Times New Roman" w:hAnsi="Times New Roman" w:cs="Times New Roman"/>
          <w:sz w:val="28"/>
          <w:szCs w:val="28"/>
        </w:rPr>
        <w:t>, проводимые в 2019 году в образовательных организациях высшего образования, профессиональных образовательных организациях, подведомственных министерству образования, науки и молодежной политики Краснодарского края, позволили контролировать соблюдение прав обучающихся.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активную общественную деятельность в 2019 году ежемесячно </w:t>
      </w:r>
      <w:proofErr w:type="gramStart"/>
      <w:r>
        <w:rPr>
          <w:rFonts w:ascii="Times New Roman" w:eastAsia="Times New Roman" w:hAnsi="Times New Roman" w:cs="Times New Roman"/>
          <w:sz w:val="28"/>
          <w:szCs w:val="28"/>
        </w:rPr>
        <w:t>68  студентов</w:t>
      </w:r>
      <w:proofErr w:type="gramEnd"/>
      <w:r>
        <w:rPr>
          <w:rFonts w:ascii="Times New Roman" w:eastAsia="Times New Roman" w:hAnsi="Times New Roman" w:cs="Times New Roman"/>
          <w:sz w:val="28"/>
          <w:szCs w:val="28"/>
        </w:rPr>
        <w:t xml:space="preserve">, принимающих активное участие в профсоюзной деятельности, являлись получателями стипендии Комитета краевой организации Профсоюза. Годовой стипендиальный фонд составил 1182,0 тысячи </w:t>
      </w:r>
      <w:proofErr w:type="spellStart"/>
      <w:r>
        <w:rPr>
          <w:rFonts w:ascii="Times New Roman" w:eastAsia="Times New Roman" w:hAnsi="Times New Roman" w:cs="Times New Roman"/>
          <w:sz w:val="28"/>
          <w:szCs w:val="28"/>
        </w:rPr>
        <w:t>рублей.В</w:t>
      </w:r>
      <w:proofErr w:type="spellEnd"/>
      <w:r>
        <w:rPr>
          <w:rFonts w:ascii="Times New Roman" w:eastAsia="Times New Roman" w:hAnsi="Times New Roman" w:cs="Times New Roman"/>
          <w:sz w:val="28"/>
          <w:szCs w:val="28"/>
        </w:rPr>
        <w:t xml:space="preserve"> соответствии с Программой краевой организации «Развитие и укрепление профсоюзного движения в профессиональных образовательных организациях, подведомственных Министерству образования, науки и молодежной политики Краснодарского края» продолжилась работа по созданию первичных профсоюзных организаций в коллективах профессиональных образовательных организаций -   в Новороссийском колледже строительства и экономики, </w:t>
      </w:r>
      <w:proofErr w:type="spellStart"/>
      <w:r>
        <w:rPr>
          <w:rFonts w:ascii="Times New Roman" w:eastAsia="Times New Roman" w:hAnsi="Times New Roman" w:cs="Times New Roman"/>
          <w:sz w:val="28"/>
          <w:szCs w:val="28"/>
        </w:rPr>
        <w:t>Гулькевичском</w:t>
      </w:r>
      <w:proofErr w:type="spellEnd"/>
      <w:r>
        <w:rPr>
          <w:rFonts w:ascii="Times New Roman" w:eastAsia="Times New Roman" w:hAnsi="Times New Roman" w:cs="Times New Roman"/>
          <w:sz w:val="28"/>
          <w:szCs w:val="28"/>
        </w:rPr>
        <w:t xml:space="preserve"> строительном техникуме созданы первичные </w:t>
      </w:r>
      <w:r>
        <w:rPr>
          <w:rFonts w:ascii="Times New Roman" w:eastAsia="Times New Roman" w:hAnsi="Times New Roman" w:cs="Times New Roman"/>
          <w:sz w:val="28"/>
          <w:szCs w:val="28"/>
        </w:rPr>
        <w:lastRenderedPageBreak/>
        <w:t>профсоюзные организации. В прошедшем году организован обучающий семинар для председателей первичных профорганизаций учреждений среднего профессионального образования по основным направлениям профсоюзной деятельности.  Впервые в 2019 году молодые преподаватели профессиональных образовательных организаций приняли участие в краевом образовательном форуме «</w:t>
      </w:r>
      <w:proofErr w:type="spellStart"/>
      <w:r>
        <w:rPr>
          <w:rFonts w:ascii="Times New Roman" w:eastAsia="Times New Roman" w:hAnsi="Times New Roman" w:cs="Times New Roman"/>
          <w:sz w:val="28"/>
          <w:szCs w:val="28"/>
        </w:rPr>
        <w:t>Профстарт</w:t>
      </w:r>
      <w:proofErr w:type="spellEnd"/>
      <w:r>
        <w:rPr>
          <w:rFonts w:ascii="Times New Roman" w:eastAsia="Times New Roman" w:hAnsi="Times New Roman" w:cs="Times New Roman"/>
          <w:sz w:val="28"/>
          <w:szCs w:val="28"/>
        </w:rPr>
        <w:t xml:space="preserve">».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Краевая организация считает необходимым:</w:t>
      </w:r>
    </w:p>
    <w:p w:rsidR="001159C1" w:rsidRDefault="006B72BA" w:rsidP="009065AA">
      <w:pPr>
        <w:numPr>
          <w:ilvl w:val="0"/>
          <w:numId w:val="1"/>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продолжить практику социально-проектной деятельности в первичных профорганизациях высшего образования;</w:t>
      </w:r>
    </w:p>
    <w:p w:rsidR="001159C1" w:rsidRDefault="006B72BA" w:rsidP="009065AA">
      <w:pPr>
        <w:numPr>
          <w:ilvl w:val="0"/>
          <w:numId w:val="1"/>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целях поддержки и реализации студенческих инициатив активизировать работу по проектно-</w:t>
      </w:r>
      <w:proofErr w:type="spellStart"/>
      <w:r>
        <w:rPr>
          <w:rFonts w:ascii="Times New Roman" w:eastAsia="Times New Roman" w:hAnsi="Times New Roman" w:cs="Times New Roman"/>
          <w:sz w:val="28"/>
          <w:szCs w:val="28"/>
        </w:rPr>
        <w:t>грантовой</w:t>
      </w:r>
      <w:proofErr w:type="spellEnd"/>
      <w:r>
        <w:rPr>
          <w:rFonts w:ascii="Times New Roman" w:eastAsia="Times New Roman" w:hAnsi="Times New Roman" w:cs="Times New Roman"/>
          <w:sz w:val="28"/>
          <w:szCs w:val="28"/>
        </w:rPr>
        <w:t xml:space="preserve"> деятельности;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продолжить работу по созданию первичных профсоюзных организаций в коллективах профессиональных образовательных организаций, подведомственных министерству образования, науки и молодежной политики Краснодарского края;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целях повышения уровня профессионализма, обобщения и распространения имеющегося опыта продолжить практику обучающих семинаров для председателей первичных профорганизаций профессиональных образовательных организаций.</w:t>
      </w:r>
    </w:p>
    <w:p w:rsidR="001159C1" w:rsidRDefault="001159C1" w:rsidP="009065AA">
      <w:pPr>
        <w:spacing w:after="0"/>
        <w:ind w:firstLine="709"/>
        <w:jc w:val="both"/>
        <w:rPr>
          <w:rFonts w:ascii="Times New Roman" w:eastAsia="Times New Roman" w:hAnsi="Times New Roman" w:cs="Times New Roman"/>
          <w:i/>
          <w:sz w:val="28"/>
          <w:szCs w:val="28"/>
        </w:rPr>
      </w:pPr>
    </w:p>
    <w:p w:rsidR="001159C1" w:rsidRDefault="006B72BA" w:rsidP="009065A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СОЦИАЛЬНО-ПАРТНЕРСКОЕ ВЗАИМОДЕЙСТВИЕ</w:t>
      </w:r>
    </w:p>
    <w:p w:rsidR="001159C1" w:rsidRDefault="006B72BA" w:rsidP="009065A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Сложившаяся практика тесного сотрудничества и взаимодействия с социальными партнерами способствовала совершенствованию и повышению эффективности коллективно-договорного регулирования социально-трудовых отношений в образовательных организациях Краснодарского края.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сфере образования края действует 50 соглашений: отраслевое по организациям, находящимся в ведении министерства образования, науки и молодежной политики; межотраслевое </w:t>
      </w:r>
      <w:proofErr w:type="gramStart"/>
      <w:r>
        <w:rPr>
          <w:rFonts w:ascii="Times New Roman" w:eastAsia="Times New Roman" w:hAnsi="Times New Roman" w:cs="Times New Roman"/>
          <w:sz w:val="28"/>
          <w:szCs w:val="28"/>
        </w:rPr>
        <w:t>с  министерством</w:t>
      </w:r>
      <w:proofErr w:type="gramEnd"/>
      <w:r>
        <w:rPr>
          <w:rFonts w:ascii="Times New Roman" w:eastAsia="Times New Roman" w:hAnsi="Times New Roman" w:cs="Times New Roman"/>
          <w:sz w:val="28"/>
          <w:szCs w:val="28"/>
        </w:rPr>
        <w:t xml:space="preserve"> труда и социального развития; с комитетом Законодательного Собрания по вопросам науки, образования, культуры и делам семьи; Государственной инспекцией труда;  с Уполномоченным по правам человека; с Уполномоченным по правам ребенка; 44 отраслевых территориальных соглашения.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в 2019 году заключены межотраслевое с министерством труда и социального развития, с Уполномоченным по правам человека, с Уполномоченным по правам ребенка и 8 отраслевых территориальных соглашений.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отчетный период не были установлены случаи нарушения сроков выплаты заработной платы работникам образовательных организаций. Общий </w:t>
      </w:r>
      <w:r>
        <w:rPr>
          <w:rFonts w:ascii="Times New Roman" w:eastAsia="Times New Roman" w:hAnsi="Times New Roman" w:cs="Times New Roman"/>
          <w:sz w:val="28"/>
          <w:szCs w:val="28"/>
        </w:rPr>
        <w:lastRenderedPageBreak/>
        <w:t>объем средств на отрасль «Образование» в консолидированном бюджете края составил 93,7 млрд. руб.</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крае, на региональном и муниципальном уровне, действуют отраслевые комиссии по регулированию социально - трудовых отношений, которые осуществляют свою деятельность в соответствии с Положением и утвержденным планом. На заседаниях комиссий рассматривались вопросы выполнения соглашений, итоги мониторинга заработной платы работников отрасли, результаты </w:t>
      </w:r>
      <w:proofErr w:type="spellStart"/>
      <w:r>
        <w:rPr>
          <w:rFonts w:ascii="Times New Roman" w:eastAsia="Times New Roman" w:hAnsi="Times New Roman" w:cs="Times New Roman"/>
          <w:sz w:val="28"/>
          <w:szCs w:val="28"/>
        </w:rPr>
        <w:t>контрольно</w:t>
      </w:r>
      <w:proofErr w:type="spellEnd"/>
      <w:r>
        <w:rPr>
          <w:rFonts w:ascii="Times New Roman" w:eastAsia="Times New Roman" w:hAnsi="Times New Roman" w:cs="Times New Roman"/>
          <w:sz w:val="28"/>
          <w:szCs w:val="28"/>
        </w:rPr>
        <w:t xml:space="preserve"> - надзорных мероприятий и др.</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Представители Профсоюза принимали участие в работе коллегий министерства, муниципальных управлений образованием, аттестационных комиссий педагогических и руководящих работников, жюри конкурсов профессионального мастерства, в принятии решений о награждении отраслевыми знаками отличия и другим вопросам, затрагивающим социально - трудовые права и профессиональные интересы работников.</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рассмотрения спорных вопросов, возникающих при предоставлении педагогам мер социальной поддержки, урегулирования конфликта интересов по вопросам оплаты труда, на региональном и муниципальном уровне действуют совместные рабочие группы.  В 2019 году согласованные действия социальных партнеров позволили решить вопрос финансирования мер социальной поддержки педагогическим работникам, работающим в сельской местности, по компенсации расходов за </w:t>
      </w:r>
      <w:proofErr w:type="spellStart"/>
      <w:r>
        <w:rPr>
          <w:rFonts w:ascii="Times New Roman" w:eastAsia="Times New Roman" w:hAnsi="Times New Roman" w:cs="Times New Roman"/>
          <w:sz w:val="28"/>
          <w:szCs w:val="28"/>
        </w:rPr>
        <w:t>электроотопление</w:t>
      </w:r>
      <w:proofErr w:type="spellEnd"/>
      <w:r>
        <w:rPr>
          <w:rFonts w:ascii="Times New Roman" w:eastAsia="Times New Roman" w:hAnsi="Times New Roman" w:cs="Times New Roman"/>
          <w:sz w:val="28"/>
          <w:szCs w:val="28"/>
        </w:rPr>
        <w:t>.</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отчетный период на региональном и муниципальном уровнях реализованы дополнительные гарантии и льготы работникам сферы образования: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продолжены выплаты региональных доплат в размере 1-2 тысяч рублей заместителям директора школ по воспитательной (учебно-воспитательной) работе, педагогам-психологам, учителям по физической культуре, социальным педагогам;</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компенсацию по оплате жилых помещений, отопления и освещения педагогическим работникам, руководителям образовательных организаций, проживающим и работающим в сельской местности, рабочих поселках (поселках городского типа), в том числе, вышедшим на пенсию из краевого бюджета было направлено более 412 миллионов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двадцати шести педагогам Красноармейского, </w:t>
      </w:r>
      <w:proofErr w:type="spellStart"/>
      <w:r>
        <w:rPr>
          <w:rFonts w:ascii="Times New Roman" w:eastAsia="Times New Roman" w:hAnsi="Times New Roman" w:cs="Times New Roman"/>
          <w:sz w:val="28"/>
          <w:szCs w:val="28"/>
        </w:rPr>
        <w:t>Каневского</w:t>
      </w:r>
      <w:proofErr w:type="spellEnd"/>
      <w:r>
        <w:rPr>
          <w:rFonts w:ascii="Times New Roman" w:eastAsia="Times New Roman" w:hAnsi="Times New Roman" w:cs="Times New Roman"/>
          <w:sz w:val="28"/>
          <w:szCs w:val="28"/>
        </w:rPr>
        <w:t xml:space="preserve">, Успенского районов, городов Анапа, Новороссийск предоставлены </w:t>
      </w:r>
      <w:proofErr w:type="gramStart"/>
      <w:r>
        <w:rPr>
          <w:rFonts w:ascii="Times New Roman" w:eastAsia="Times New Roman" w:hAnsi="Times New Roman" w:cs="Times New Roman"/>
          <w:sz w:val="28"/>
          <w:szCs w:val="28"/>
        </w:rPr>
        <w:t>земельные  участки</w:t>
      </w:r>
      <w:proofErr w:type="gramEnd"/>
      <w:r>
        <w:rPr>
          <w:rFonts w:ascii="Times New Roman" w:eastAsia="Times New Roman" w:hAnsi="Times New Roman" w:cs="Times New Roman"/>
          <w:sz w:val="28"/>
          <w:szCs w:val="28"/>
        </w:rPr>
        <w:t>, находящиеся в государственной или муниципальной собственности, для строительства жилья  в соответствии с законом Краснодарского края № 3232 от 23.07.2015 года;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более 26 тысяч педагогических работников получили ежемесячные выплаты за выполнение функции классного руководителя в размере трех тысяч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региональная ежемесячная выплата в размере трех тысяч рублей выплачена 713 молодым педагогам школ;</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выполнены обязательства отраслевого соглашения по сохранению доплат 197 педагогам за квалификационную категорию по различным основаниям (отпуск по уходу за ребенком, длительная болезнь и др.);</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одноразовые выплаты, гранты получили 324 молодых педагога города Краснодара, </w:t>
      </w:r>
      <w:proofErr w:type="spellStart"/>
      <w:r>
        <w:rPr>
          <w:rFonts w:ascii="Times New Roman" w:eastAsia="Times New Roman" w:hAnsi="Times New Roman" w:cs="Times New Roman"/>
          <w:sz w:val="28"/>
          <w:szCs w:val="28"/>
        </w:rPr>
        <w:t>Динского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Курганинского</w:t>
      </w:r>
      <w:proofErr w:type="spellEnd"/>
      <w:r>
        <w:rPr>
          <w:rFonts w:ascii="Times New Roman" w:eastAsia="Times New Roman" w:hAnsi="Times New Roman" w:cs="Times New Roman"/>
          <w:sz w:val="28"/>
          <w:szCs w:val="28"/>
        </w:rPr>
        <w:t xml:space="preserve">, Ленинградского, </w:t>
      </w:r>
      <w:proofErr w:type="spellStart"/>
      <w:r>
        <w:rPr>
          <w:rFonts w:ascii="Times New Roman" w:eastAsia="Times New Roman" w:hAnsi="Times New Roman" w:cs="Times New Roman"/>
          <w:sz w:val="28"/>
          <w:szCs w:val="28"/>
        </w:rPr>
        <w:t>Новокубанского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Отрадненского</w:t>
      </w:r>
      <w:proofErr w:type="spellEnd"/>
      <w:r>
        <w:rPr>
          <w:rFonts w:ascii="Times New Roman" w:eastAsia="Times New Roman" w:hAnsi="Times New Roman" w:cs="Times New Roman"/>
          <w:sz w:val="28"/>
          <w:szCs w:val="28"/>
        </w:rPr>
        <w:t>, Павловского, Темрюкского районов в размере от пяти до пятидесяти тысяч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муниципальных образованиях (Апшеронский, </w:t>
      </w:r>
      <w:proofErr w:type="gramStart"/>
      <w:r>
        <w:rPr>
          <w:rFonts w:ascii="Times New Roman" w:eastAsia="Times New Roman" w:hAnsi="Times New Roman" w:cs="Times New Roman"/>
          <w:sz w:val="28"/>
          <w:szCs w:val="28"/>
        </w:rPr>
        <w:t>Каневской,  Ленинградский</w:t>
      </w:r>
      <w:proofErr w:type="gramEnd"/>
      <w:r>
        <w:rPr>
          <w:rFonts w:ascii="Times New Roman" w:eastAsia="Times New Roman" w:hAnsi="Times New Roman" w:cs="Times New Roman"/>
          <w:sz w:val="28"/>
          <w:szCs w:val="28"/>
        </w:rPr>
        <w:t xml:space="preserve">, Мостовской, </w:t>
      </w:r>
      <w:proofErr w:type="spellStart"/>
      <w:r>
        <w:rPr>
          <w:rFonts w:ascii="Times New Roman" w:eastAsia="Times New Roman" w:hAnsi="Times New Roman" w:cs="Times New Roman"/>
          <w:sz w:val="28"/>
          <w:szCs w:val="28"/>
        </w:rPr>
        <w:t>Новокубанский</w:t>
      </w:r>
      <w:proofErr w:type="spellEnd"/>
      <w:r>
        <w:rPr>
          <w:rFonts w:ascii="Times New Roman" w:eastAsia="Times New Roman" w:hAnsi="Times New Roman" w:cs="Times New Roman"/>
          <w:sz w:val="28"/>
          <w:szCs w:val="28"/>
        </w:rPr>
        <w:t xml:space="preserve">, Павловский, Тихорецкий, Туапсинский районы, </w:t>
      </w:r>
      <w:proofErr w:type="spellStart"/>
      <w:r>
        <w:rPr>
          <w:rFonts w:ascii="Times New Roman" w:eastAsia="Times New Roman" w:hAnsi="Times New Roman" w:cs="Times New Roman"/>
          <w:sz w:val="28"/>
          <w:szCs w:val="28"/>
        </w:rPr>
        <w:t>г.г</w:t>
      </w:r>
      <w:proofErr w:type="spellEnd"/>
      <w:r>
        <w:rPr>
          <w:rFonts w:ascii="Times New Roman" w:eastAsia="Times New Roman" w:hAnsi="Times New Roman" w:cs="Times New Roman"/>
          <w:sz w:val="28"/>
          <w:szCs w:val="28"/>
        </w:rPr>
        <w:t>. Анапа,  Геленджик, Краснодар, Новороссийск)  компенсировалась оплата за содержание детей работников в дошкольных организациях в размере от 25 до 100%;</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г. Геленджике педагогическим работникам ежемесячно выплачивалась компенсация на приобретение книгоиздательской продукции в размере 400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материальная поддержка предоставлена 109 педагогам при оплате коммерческого найма жилья в </w:t>
      </w:r>
      <w:proofErr w:type="spellStart"/>
      <w:r>
        <w:rPr>
          <w:rFonts w:ascii="Times New Roman" w:eastAsia="Times New Roman" w:hAnsi="Times New Roman" w:cs="Times New Roman"/>
          <w:sz w:val="28"/>
          <w:szCs w:val="28"/>
        </w:rPr>
        <w:t>Брюховецком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Динском</w:t>
      </w:r>
      <w:proofErr w:type="spellEnd"/>
      <w:r>
        <w:rPr>
          <w:rFonts w:ascii="Times New Roman" w:eastAsia="Times New Roman" w:hAnsi="Times New Roman" w:cs="Times New Roman"/>
          <w:sz w:val="28"/>
          <w:szCs w:val="28"/>
        </w:rPr>
        <w:t>, Крымском, Калининском, Темрюкском, Туапсинском районах, г. Геленджике;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частично компенсировалась стоимость питания 5 144 учителям школ Новопокровского, </w:t>
      </w:r>
      <w:proofErr w:type="spellStart"/>
      <w:r>
        <w:rPr>
          <w:rFonts w:ascii="Times New Roman" w:eastAsia="Times New Roman" w:hAnsi="Times New Roman" w:cs="Times New Roman"/>
          <w:sz w:val="28"/>
          <w:szCs w:val="28"/>
        </w:rPr>
        <w:t>Отрадненского</w:t>
      </w:r>
      <w:proofErr w:type="spellEnd"/>
      <w:r>
        <w:rPr>
          <w:rFonts w:ascii="Times New Roman" w:eastAsia="Times New Roman" w:hAnsi="Times New Roman" w:cs="Times New Roman"/>
          <w:sz w:val="28"/>
          <w:szCs w:val="28"/>
        </w:rPr>
        <w:t>, Павловского, Темрюкского районов и города Сочи и другое.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Соглашения о поощрении педагогических работников - членов Профсоюза, являющихся наставниками обучающихся, показавших достижения во всероссийской олимпиаде школьников и региональных олимпиадах, 24 педагога получили единовременную денежную выплату в размере 100 или 50 тысяч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Проведены региональные профессиональные конкурсы: «Директор школы Кубани», «Учитель года Кубани», «Сердце отдаю детям», «Воспитатель года Кубани», «Мастер года» и другие. Краевая организация Профсоюза, являясь соучредителем профессиональных конкурсов, на премирование и поощрение путевкой в Центр отдыха работников образования «Рассвет» участников конкурсов направила в отчетном году около 5 млн. рублей</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Помимо региональных конкурсов профессионального мастерства, проведены муниципальные конкурсы заведующих дошкольными организациями, музыкальных руководителей, младших воспитателей и др.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 перечень морального и материального стимулирования результативно работающих педагогов: присвоение звания «Почетный» или «Лучший работник района», вручение знака «За заслуги», внесение в «Золотую книгу образования муниципалитета» и прочее.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общих принципов регулирования социально – трудовых отношений в сфере образования Краснодарского края разработаны макеты коллективных договоров общеобразовательной организации, дошкольной образовательной организации, организации дополнительного образования детей. Макеты направлены в территории совместным с министерством письмом.</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обязательствами коллективных договоров работникам предоставлялись дополнительные гарантии: выплачивалось единовременное вознаграждение к юбилейным датам, в связи с профессиональными праздниками; оказывалась материальная помощь в связи с тяжелым материальным положением; предоставлялись дополнительные отпуска при рождении ребёнка в семье; для сопровождения детей младшего школьного возраста в школу, для проводов детей в армию; поддержка молодых специалистов и ученых, преподавателей, участвующих в подготовке студентов к участию в Национальном чемпионате «Молодые профессионалы» (</w:t>
      </w:r>
      <w:proofErr w:type="spellStart"/>
      <w:r>
        <w:rPr>
          <w:rFonts w:ascii="Times New Roman" w:eastAsia="Times New Roman" w:hAnsi="Times New Roman" w:cs="Times New Roman"/>
          <w:sz w:val="28"/>
          <w:szCs w:val="28"/>
        </w:rPr>
        <w:t>WorldSkills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Russia</w:t>
      </w:r>
      <w:proofErr w:type="spellEnd"/>
      <w:r>
        <w:rPr>
          <w:rFonts w:ascii="Times New Roman" w:eastAsia="Times New Roman" w:hAnsi="Times New Roman" w:cs="Times New Roman"/>
          <w:sz w:val="28"/>
          <w:szCs w:val="28"/>
        </w:rPr>
        <w:t>) и другое.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Обеспечено выполнение обязательств отраслевого соглашения по соблюдению прав и гарантий профорганизаций и членов Профсоюза, учету мнения выборного органа при принятии нормативных актов, затрагивающих права и интересы работников. В образовательных организациях </w:t>
      </w:r>
      <w:proofErr w:type="spellStart"/>
      <w:r>
        <w:rPr>
          <w:rFonts w:ascii="Times New Roman" w:eastAsia="Times New Roman" w:hAnsi="Times New Roman" w:cs="Times New Roman"/>
          <w:sz w:val="28"/>
          <w:szCs w:val="28"/>
        </w:rPr>
        <w:t>Абинского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Белоглинского</w:t>
      </w:r>
      <w:proofErr w:type="spellEnd"/>
      <w:r>
        <w:rPr>
          <w:rFonts w:ascii="Times New Roman" w:eastAsia="Times New Roman" w:hAnsi="Times New Roman" w:cs="Times New Roman"/>
          <w:sz w:val="28"/>
          <w:szCs w:val="28"/>
        </w:rPr>
        <w:t xml:space="preserve">, Крымского, </w:t>
      </w:r>
      <w:proofErr w:type="spellStart"/>
      <w:r>
        <w:rPr>
          <w:rFonts w:ascii="Times New Roman" w:eastAsia="Times New Roman" w:hAnsi="Times New Roman" w:cs="Times New Roman"/>
          <w:sz w:val="28"/>
          <w:szCs w:val="28"/>
        </w:rPr>
        <w:t>Кущевского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Ейского</w:t>
      </w:r>
      <w:proofErr w:type="spellEnd"/>
      <w:r>
        <w:rPr>
          <w:rFonts w:ascii="Times New Roman" w:eastAsia="Times New Roman" w:hAnsi="Times New Roman" w:cs="Times New Roman"/>
          <w:sz w:val="28"/>
          <w:szCs w:val="28"/>
        </w:rPr>
        <w:t xml:space="preserve">, Мостовского, </w:t>
      </w:r>
      <w:proofErr w:type="spellStart"/>
      <w:r>
        <w:rPr>
          <w:rFonts w:ascii="Times New Roman" w:eastAsia="Times New Roman" w:hAnsi="Times New Roman" w:cs="Times New Roman"/>
          <w:sz w:val="28"/>
          <w:szCs w:val="28"/>
        </w:rPr>
        <w:t>Новокубанского</w:t>
      </w:r>
      <w:proofErr w:type="spellEnd"/>
      <w:r>
        <w:rPr>
          <w:rFonts w:ascii="Times New Roman" w:eastAsia="Times New Roman" w:hAnsi="Times New Roman" w:cs="Times New Roman"/>
          <w:sz w:val="28"/>
          <w:szCs w:val="28"/>
        </w:rPr>
        <w:t xml:space="preserve">, Славянского, </w:t>
      </w:r>
      <w:proofErr w:type="spellStart"/>
      <w:r>
        <w:rPr>
          <w:rFonts w:ascii="Times New Roman" w:eastAsia="Times New Roman" w:hAnsi="Times New Roman" w:cs="Times New Roman"/>
          <w:sz w:val="28"/>
          <w:szCs w:val="28"/>
        </w:rPr>
        <w:t>Староминского</w:t>
      </w:r>
      <w:proofErr w:type="spellEnd"/>
      <w:r>
        <w:rPr>
          <w:rFonts w:ascii="Times New Roman" w:eastAsia="Times New Roman" w:hAnsi="Times New Roman" w:cs="Times New Roman"/>
          <w:sz w:val="28"/>
          <w:szCs w:val="28"/>
        </w:rPr>
        <w:t xml:space="preserve"> районов, городов Армавира, Геленджика 100% председателей первичных профсоюзных организаций получали ежемесячную доплату за проводимую работу за счет средств работодателя.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Образовательные организации края принимали участие в конкурсе «Российская организация высокой социальной эффективности». На региональном этапе конкурса первые места в различных номинациях заняли детский сад № 9 </w:t>
      </w:r>
      <w:proofErr w:type="spellStart"/>
      <w:r>
        <w:rPr>
          <w:rFonts w:ascii="Times New Roman" w:eastAsia="Times New Roman" w:hAnsi="Times New Roman" w:cs="Times New Roman"/>
          <w:sz w:val="28"/>
          <w:szCs w:val="28"/>
        </w:rPr>
        <w:t>Староминского</w:t>
      </w:r>
      <w:proofErr w:type="spellEnd"/>
      <w:r>
        <w:rPr>
          <w:rFonts w:ascii="Times New Roman" w:eastAsia="Times New Roman" w:hAnsi="Times New Roman" w:cs="Times New Roman"/>
          <w:sz w:val="28"/>
          <w:szCs w:val="28"/>
        </w:rPr>
        <w:t xml:space="preserve"> района и Центр внешкольной работы «Гармония» </w:t>
      </w:r>
      <w:proofErr w:type="spellStart"/>
      <w:r>
        <w:rPr>
          <w:rFonts w:ascii="Times New Roman" w:eastAsia="Times New Roman" w:hAnsi="Times New Roman" w:cs="Times New Roman"/>
          <w:sz w:val="28"/>
          <w:szCs w:val="28"/>
        </w:rPr>
        <w:t>г.Тихорецка</w:t>
      </w:r>
      <w:proofErr w:type="spellEnd"/>
      <w:r>
        <w:rPr>
          <w:rFonts w:ascii="Times New Roman" w:eastAsia="Times New Roman" w:hAnsi="Times New Roman" w:cs="Times New Roman"/>
          <w:sz w:val="28"/>
          <w:szCs w:val="28"/>
        </w:rPr>
        <w:t>.</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дальнейшем необходимо продолжить совместную работу с социальными партнерами по: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обеспечению соблюдения социально – трудовых прав работников в ходе реализации 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отраслевой системы оплаты труда в соответствии с Едиными рекомендации Российской трехсторонней комиссии по регулированию социально - трудовых отношений;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повышению уровня социальных гарантий и прав работников сферы образования;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изучению и обобщению практики работы по развитию социального партнерства в образовательных организациях. </w:t>
      </w:r>
    </w:p>
    <w:p w:rsidR="001159C1" w:rsidRDefault="001159C1" w:rsidP="009065AA">
      <w:pPr>
        <w:spacing w:after="0"/>
        <w:ind w:firstLine="709"/>
        <w:jc w:val="both"/>
        <w:rPr>
          <w:rFonts w:ascii="Times New Roman" w:eastAsia="Times New Roman" w:hAnsi="Times New Roman" w:cs="Times New Roman"/>
          <w:sz w:val="28"/>
          <w:szCs w:val="28"/>
        </w:rPr>
      </w:pPr>
    </w:p>
    <w:p w:rsidR="001159C1" w:rsidRDefault="006B72BA" w:rsidP="009065A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ПРАВОЗАЩИТНАЯ РАБОТА.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отчетный период правозащитная работа краевой организации Профсоюза и входящих в её структуру территориальных (городских, районных) и первичных (с правами территориальных) профсоюзных организаций осуществлялась по следующим основным направлениям:</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профсоюзный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досудебная и судебная защита социально-трудовых и иных прав и профессиональных интересов работников образования;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в коллективно-договорном регулировании социально-трудовых отношений в рамках социального партнерства;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в нормотворческой деятельности органов государственной власти и органов местного самоуправления;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информационно-методическая работа по правовым вопросам;</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обучающих семинаров с профсоюзным активом.</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о правозащитной работе по установленной форме предоставили все территориальные и первичные (с правами территориальных) профорганизации, входящие в структуру краевой организации Профсоюза.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анализа показателей статистических форм отчетов профсоюзных организаций, содержания пояснительных записок к ним и дополнительно прилагаемых материалов, в соответствии с Методическими рекомендациями по заполнению и представлению территориальными </w:t>
      </w:r>
      <w:r>
        <w:rPr>
          <w:rFonts w:ascii="Times New Roman" w:eastAsia="Times New Roman" w:hAnsi="Times New Roman" w:cs="Times New Roman"/>
          <w:sz w:val="28"/>
          <w:szCs w:val="28"/>
        </w:rPr>
        <w:lastRenderedPageBreak/>
        <w:t>организациями Профсоюза отчета о правозащитной работе (приложение № 6 к Положению о правовой инспекции труда Профсоюза работников народного образования и науки РФ, утвержденному Исполкомом Профсоюза от 21 марта 2012 г. № 9-11), а также Методическими рекомендациями по расчету экономической эффективности правозащитной деятельности организаций Профсоюза, утвержденными решением Совета по правовой работе при ЦС Профсоюза от 12 сентября 2012 г. № 16, подведены итоги правозащитной работы краевой организации за 2019 год.</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Правозащитную работу осуществляли 4 штатных работника и 48 внештатных правовых инспекторов труда в составе правовой инспекции труда краевой организации Профсоюза во взаимодействии с 58 освобожденными председателями территориальных (местных) и первичных (с правами территориальных) профорганизаций.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1546 проверок работодателей по соблюдению трудового законодательства и иных нормативных правовых актов, содержащих нормы трудового права, выполнению условий коллективных договоров, соглашений, в том числе: 402 – комплексных и 1144 тематических местных. Из них 1156 проверок проведено совместно с органами управления в сфере образования, что составляет 75% от их общего количества.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проведенных проверок работодателям выдано 342 представления об устранении выявленных нарушений трудового законодательства и иных нормативных правовых актов, содержащих нормы трудового права, условий коллективных договоров, соглашений. Количество выявленных и устраненных</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нарушений, указанных в представлениях, составило 960. Направлено и удовлетворено 1 требование о привлечении должностного лица к дисциплинарной ответственности.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Оказана правовая помощь в разработке 577 коллективных договоров и соглашений, а также оформлении 290 документов в суды.</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Судебная форма защиты социально-трудовых прав работников по-прежнему является одним из самых эффективных и результативных способов правовой защиты. Количество дел, рассмотренных в судах с участием представителей профсоюзных организаций, составило 201, при этом требования по 192 делам (95% от их общего числа), в том числе 1 иск о восстановлении на работе, рассмотрены в пользу работников.</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и в предыдущие отчетные периоды, большинство из рассмотренных дел связаны с отказами органов, осуществляющих пенсионное обеспечение, в досрочном назначении страховой пенсии по старости в связи с осуществлением педагогической деятельности в учреждениях для детей. Значительное количество этих дел рассмотрено при участии представителей </w:t>
      </w:r>
      <w:r>
        <w:rPr>
          <w:rFonts w:ascii="Times New Roman" w:eastAsia="Times New Roman" w:hAnsi="Times New Roman" w:cs="Times New Roman"/>
          <w:sz w:val="28"/>
          <w:szCs w:val="28"/>
        </w:rPr>
        <w:lastRenderedPageBreak/>
        <w:t xml:space="preserve">профорганов </w:t>
      </w:r>
      <w:proofErr w:type="spellStart"/>
      <w:r>
        <w:rPr>
          <w:rFonts w:ascii="Times New Roman" w:eastAsia="Times New Roman" w:hAnsi="Times New Roman" w:cs="Times New Roman"/>
          <w:sz w:val="28"/>
          <w:szCs w:val="28"/>
        </w:rPr>
        <w:t>Белореченской</w:t>
      </w:r>
      <w:proofErr w:type="spellEnd"/>
      <w:r>
        <w:rPr>
          <w:rFonts w:ascii="Times New Roman" w:eastAsia="Times New Roman" w:hAnsi="Times New Roman" w:cs="Times New Roman"/>
          <w:sz w:val="28"/>
          <w:szCs w:val="28"/>
        </w:rPr>
        <w:t xml:space="preserve"> (22), Красноармейской (20), Сочинской (15), Каневской (8), Брюховецкой, Краснодарской и Тихорецкой (по 6), </w:t>
      </w:r>
      <w:proofErr w:type="spellStart"/>
      <w:r>
        <w:rPr>
          <w:rFonts w:ascii="Times New Roman" w:eastAsia="Times New Roman" w:hAnsi="Times New Roman" w:cs="Times New Roman"/>
          <w:sz w:val="28"/>
          <w:szCs w:val="28"/>
        </w:rPr>
        <w:t>Ейской</w:t>
      </w:r>
      <w:proofErr w:type="spellEnd"/>
      <w:r>
        <w:rPr>
          <w:rFonts w:ascii="Times New Roman" w:eastAsia="Times New Roman" w:hAnsi="Times New Roman" w:cs="Times New Roman"/>
          <w:sz w:val="28"/>
          <w:szCs w:val="28"/>
        </w:rPr>
        <w:t>, Мостовской, Новопокровской и Староминской (по 3).</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Проведена правовая экспертиза 14 проектов краевых и 87 – муниципальных нормативных правовых актов.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необходимостью совершенствования краевой системы оплаты труда и обеспечения повышения гарантированной части заработной платы работников продолжена работа над проектом постановления губернатора края «О внесении изменений в постановление главы администрации (губернатора) Краснодарского края от 17 ноября 2008 г. № 1152 «О введении отраслевых систем оплаты труда работников государственных учреждений Краснодарского края», затрагивающего интересы работников всех бюджетных отраслей экономики края: образование, здравоохранение и культуру.</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заседаний рабочей группы при министерстве труда и социального развития края проведена экспертная оценка 5 проектов данного постановления. По итогам обсуждения предложенных профсоюзами края поправок к разработанному </w:t>
      </w:r>
      <w:proofErr w:type="spellStart"/>
      <w:r>
        <w:rPr>
          <w:rFonts w:ascii="Times New Roman" w:eastAsia="Times New Roman" w:hAnsi="Times New Roman" w:cs="Times New Roman"/>
          <w:sz w:val="28"/>
          <w:szCs w:val="28"/>
        </w:rPr>
        <w:t>минтрудом</w:t>
      </w:r>
      <w:proofErr w:type="spellEnd"/>
      <w:r>
        <w:rPr>
          <w:rFonts w:ascii="Times New Roman" w:eastAsia="Times New Roman" w:hAnsi="Times New Roman" w:cs="Times New Roman"/>
          <w:sz w:val="28"/>
          <w:szCs w:val="28"/>
        </w:rPr>
        <w:t xml:space="preserve"> проекту достигнута договоренность об установлении минимального размера оклада неквалифицированного работника не ниже МРОТ и значительного увеличения размеров окладов (ставок) других категорий рабочих и специалистов, в том числе и педагогических работников, а также определении перечня выплат компенсационного и стимулирующего характера с учетом отраслевых соглашений.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экспертизой проектов проводилась и экспертиза действующих правовых актов с направлением соответствующих предложений в краевое профобъединение, профильный комитет Законодательного Собрания края (ЗСК), министерство образования, науки и молодежной политики края.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информации профильного комитета ЗСК по результатам рассмотрения ранее направленных предложений по вопросу направления правоохранительными органами сведений об уголовном преследовании лиц, допуск которых к трудовой деятельности ограничен в соответствии с федеральным законом, разработаны проекты федеральных законов "О внесении изменений в статьи 331.1, 351.1 Трудового кодекса Российской Федерации" и "О внесении изменений в Уголовно-процессуальный кодекс Российской Федерации".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Осуществлена экспертиза 2299 актов, содержащих нормы трудового права, в том числе: 569 коллективных договоров, 107 соглашений и 1623 локальных нормативных актов.</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Рассмотрено 418 письменных обращения, из них 383 признано обоснованным и удовлетворено.</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ab/>
        <w:t>На личном приеме, включая устные обращения, принято 3834 членов Профсоюза, из них с положительным результатом – 3602. К примеру, на приеме в правовом отделе аппарата комитета краевой организации рассматривались вопросы, связанные с предоставлением ежегодного удлиненного и длительного отпуска; заключением, изменением и расторжением трудового договора; назначением досрочной страховой пенсии по старости в связи с педагогической деятельностью, предоставлением компенсации расходов на оплату жилых помещений, отопления и освещения; поручением и оплатой дополнительной и сверхурочной работы; продолжительностью работы по совместительству, оформлением гражданства России в упрощенном порядке и другие.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вопросам правовой защиты в средствах массовой информации размещено 315 публикаций.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Выборными коллегиальными профсоюзными органами рассмотрен 231 вопрос по правозащитной работе.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оказания информационной поддержки профсоюзному активу и руководителям образовательных учреждений по правовым вопросам подготовлено и распространено значительное количество информационно-методических материалов и разъяснений.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Экономическая эффективность правозащитной работы, поддающаяся оценке в денежном выражении, составила более 111 миллионов рублей. При этом, в связи с отсутствием соответствующего пункта в разделе 17 формы отчета № 4-ПИ, в расчет эффективности не включена сумма ежегодного дополнительного бюджетного финансирования, выделяемая с 2016 года (258,2 млн. руб.) на выплату компенсации жилищно-коммунальных льгот педагогическим и руководящим работникам сельской местности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их перерасчет) в соответствии с изменениями краевого законодательства, внесенными по инициативе комитета краевой организации на основе принятых судебных решений (материалы размещены в вестнике «Судебная практика защиты права педагогических и руководящих работников предоставление компенсации расходов на оплату жилых помещений, отопления и освещения», 2016 г.).</w:t>
      </w:r>
    </w:p>
    <w:p w:rsidR="001159C1" w:rsidRDefault="001159C1" w:rsidP="009065AA">
      <w:pPr>
        <w:spacing w:after="0"/>
        <w:ind w:firstLine="709"/>
        <w:jc w:val="center"/>
        <w:rPr>
          <w:rFonts w:ascii="Times New Roman" w:eastAsia="Times New Roman" w:hAnsi="Times New Roman" w:cs="Times New Roman"/>
          <w:sz w:val="28"/>
          <w:szCs w:val="28"/>
        </w:rPr>
      </w:pPr>
    </w:p>
    <w:p w:rsidR="001159C1" w:rsidRDefault="006B72BA" w:rsidP="009065A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ОХРАНА ТРУДА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технической инспекции труда краевой </w:t>
      </w:r>
      <w:proofErr w:type="gramStart"/>
      <w:r>
        <w:rPr>
          <w:rFonts w:ascii="Times New Roman" w:eastAsia="Times New Roman" w:hAnsi="Times New Roman" w:cs="Times New Roman"/>
          <w:sz w:val="28"/>
          <w:szCs w:val="28"/>
        </w:rPr>
        <w:t>организации  была</w:t>
      </w:r>
      <w:proofErr w:type="gramEnd"/>
      <w:r>
        <w:rPr>
          <w:rFonts w:ascii="Times New Roman" w:eastAsia="Times New Roman" w:hAnsi="Times New Roman" w:cs="Times New Roman"/>
          <w:sz w:val="28"/>
          <w:szCs w:val="28"/>
        </w:rPr>
        <w:t xml:space="preserve"> направлена  на осуществление контроля за выполнением образовательными </w:t>
      </w:r>
      <w:r>
        <w:rPr>
          <w:rFonts w:ascii="Times New Roman" w:eastAsia="Times New Roman" w:hAnsi="Times New Roman" w:cs="Times New Roman"/>
          <w:sz w:val="28"/>
          <w:szCs w:val="28"/>
        </w:rPr>
        <w:lastRenderedPageBreak/>
        <w:t>организациями законодательства об охране труда и обеспечением гарантий на безопасные и здоровые условия труда.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и ранее основной </w:t>
      </w:r>
      <w:proofErr w:type="gramStart"/>
      <w:r>
        <w:rPr>
          <w:rFonts w:ascii="Times New Roman" w:eastAsia="Times New Roman" w:hAnsi="Times New Roman" w:cs="Times New Roman"/>
          <w:sz w:val="28"/>
          <w:szCs w:val="28"/>
        </w:rPr>
        <w:t>задачей  технической</w:t>
      </w:r>
      <w:proofErr w:type="gramEnd"/>
      <w:r>
        <w:rPr>
          <w:rFonts w:ascii="Times New Roman" w:eastAsia="Times New Roman" w:hAnsi="Times New Roman" w:cs="Times New Roman"/>
          <w:sz w:val="28"/>
          <w:szCs w:val="28"/>
        </w:rPr>
        <w:t xml:space="preserve"> инспекции труда краевой организации  являлись защита законных прав и интересов членов Профсоюза на здоровые и безопасные условия труда и контроль за выполнением мероприятий раздела «Охрана труда» регионального Отраслевого Соглашения.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направлении осуществлялась значительная совместная работа с отраслевым министерством, администрациями муниципальных образований, руководителями образовательных организаций, которая </w:t>
      </w:r>
      <w:proofErr w:type="gramStart"/>
      <w:r>
        <w:rPr>
          <w:rFonts w:ascii="Times New Roman" w:eastAsia="Times New Roman" w:hAnsi="Times New Roman" w:cs="Times New Roman"/>
          <w:sz w:val="28"/>
          <w:szCs w:val="28"/>
        </w:rPr>
        <w:t>была  направлена</w:t>
      </w:r>
      <w:proofErr w:type="gramEnd"/>
      <w:r>
        <w:rPr>
          <w:rFonts w:ascii="Times New Roman" w:eastAsia="Times New Roman" w:hAnsi="Times New Roman" w:cs="Times New Roman"/>
          <w:sz w:val="28"/>
          <w:szCs w:val="28"/>
        </w:rPr>
        <w:t xml:space="preserve"> на сохранение самого ценного - здоровья и жизни человека.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году реализация задач технической инспекции труда по сохранению жизни и здоровья работников отрасли образования осуществлялась в соответствии с руководящими документами Центрального Совета Профсоюза и краевым Отраслевым соглашением на 2019-2021 годы.</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Анализ отчетов по форме 19–ТИ и других материалов, поступивших в Комитет краевой организации Профсоюза, свидетельствуют о повышении активности профорганов местных и вузовских организаций в работе по реализации прав членов Профсоюза на здоровые и безопасные условия труда.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Как и прежде, практика работы технической инспекции труда показывает, что наиболее эффективная работа по защите прав членов Профсоюза на безопасные условия труда – это проведение периодических обследований состояния охраны труда на рабочих местах и контроль за своевременным использованием финансовых средств Фонда социального страхования Российской Федерации (далее – Фонд, ФСС) на предупредительные меры по сокращению производственного травматизма и прохождением работниками профилактических осмотров.</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Эта работа являлась одним из основных направлений в деятельности технической инспекции труда, а также внештатных технических инспекторов труда и уполномоченных по охране труда первичных организаций Профсоюза.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В отчетном периоде также проводились комплексные и целевые проверки образовательных организаций, в том числе с органами государственного надзора, муниципальными органами управления образованием по выполнению нормативных требований охраны труда руководителями образовательных организаций.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Так, в 2019 году в образовательных учреждениях края проведено 1993 проверки с участием муниципальных органов управления образованием; </w:t>
      </w:r>
      <w:r>
        <w:rPr>
          <w:rFonts w:ascii="Times New Roman" w:eastAsia="Times New Roman" w:hAnsi="Times New Roman" w:cs="Times New Roman"/>
          <w:sz w:val="28"/>
          <w:szCs w:val="28"/>
        </w:rPr>
        <w:lastRenderedPageBreak/>
        <w:t>87 – государственной инспекции труда; 10 – прокуратуры; 437 – другими органами государственного контроля (надзора).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Проведение проверок образовательных учреждений осуществляли: 46 внештатных технических инспекторов труда в территориях края и 2975 уполномоченных по охране труда первичных профсоюзных организаций.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участием уполномоченных (доверенных лиц) по охране труда в образовательных организациях края организовано проведение административно-общественного контроля за состоянием охраны труда.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каждой местной организации Профсоюза работа по охране труда, в том числе по организации общественного контроля, велась по </w:t>
      </w:r>
      <w:proofErr w:type="gramStart"/>
      <w:r>
        <w:rPr>
          <w:rFonts w:ascii="Times New Roman" w:eastAsia="Times New Roman" w:hAnsi="Times New Roman" w:cs="Times New Roman"/>
          <w:sz w:val="28"/>
          <w:szCs w:val="28"/>
        </w:rPr>
        <w:t>утвержденному  плану</w:t>
      </w:r>
      <w:proofErr w:type="gramEnd"/>
      <w:r>
        <w:rPr>
          <w:rFonts w:ascii="Times New Roman" w:eastAsia="Times New Roman" w:hAnsi="Times New Roman" w:cs="Times New Roman"/>
          <w:sz w:val="28"/>
          <w:szCs w:val="28"/>
        </w:rPr>
        <w:t>, на уровне первичной организации - согласно принятых Положений: о работе уполномоченного по охране труда,  о совместной комиссии по охране труда, о трехступенчатом контроле.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отчетный период техническим инспектором труда были организованы и проведены совместно с местными организациями краевая тематическая и целевые проверки: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«Проверка состояния территории образовательных организаций, их оборудования и оснащения» (тематическая, май);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«Проверка муниципальных образовательных организаций на предмет готовности к 2019-2020 учебному году и организации в них безопасных условий труда на рабочих местах» (целевая, август);</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«Проверка реализации муниципальными образовательными организациями края права на использование средств Фонда социального страхования Российской Федерации на мероприятия по охране труда в 2016-2018 годах» (целевая, сентябрь-октябрь).</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из предоставленных отчетов по форме 19-ТИ внештатными техническими инспекторами труда в образовательных учреждениях проведено 3246 обследований (в 2018 году – 2928), выявлено 3886 нарушений норм охраны труда, выдано 1568 представлений об устранении выявленных нарушений.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Уполномоченными по охране труда первичных профорганизаций в образовательных учреждениях проведено 10559 обследований (в 2018 году – 8920), выявлено 7303 нарушения норм охраны труда и выдано 2847 представлений руководителям образовательных организаций.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Увеличилось количество обращений, заявлений и жалоб членов Профсоюза в связи с нарушениями работодателями в образовательных учреждениях законодательства о труде и об охране труда. В отчетном периоде поступило 403 обращения (в 2018 году – 161), 373 из которых разрешены в </w:t>
      </w:r>
      <w:r>
        <w:rPr>
          <w:rFonts w:ascii="Times New Roman" w:eastAsia="Times New Roman" w:hAnsi="Times New Roman" w:cs="Times New Roman"/>
          <w:sz w:val="28"/>
          <w:szCs w:val="28"/>
        </w:rPr>
        <w:lastRenderedPageBreak/>
        <w:t>пользу работников. Рассмотрено 2 трудовых спора, которые разрешены в пользу работников.</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Также в 2019 году проводилось обучение руководителей и специалистов образовательных учреждений по охране труда, уполномоченных по охране труда за счет средств ФСС на общую сумму 6 млн. 528 тыс.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сведений, представленных местными организациями Профсоюза, показал, что в территориях ведется совместная работа с муниципальными органами управления образованием в соответствии с утвержденными планами по охране труда.</w:t>
      </w:r>
    </w:p>
    <w:p w:rsidR="001159C1" w:rsidRDefault="006B72BA" w:rsidP="009065AA">
      <w:pPr>
        <w:spacing w:after="0"/>
        <w:ind w:right="-10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По-прежнему, в каждом квартале, совместно с руководителями и специалистами управления образованием, на президиумах  местных организаций Профсоюза рассматриваются вопросы охраны труда по различным направлениям: выполнение соглашений по охране труда, обучение профактива, анализ травматизма среди работников, состояние охраны труда в образовательных организациях, подготовка образовательных организаций к новому учебному году, анализ результатов  работы внештатного технического инспектора труда, специальной оценки условий труда, обеспечение средствами индивидуальной защиты, проведение профилактических медосмотров и ряд других  вопросов. </w:t>
      </w:r>
    </w:p>
    <w:p w:rsidR="001159C1" w:rsidRDefault="006B72BA" w:rsidP="009065AA">
      <w:pPr>
        <w:spacing w:after="0"/>
        <w:ind w:right="-10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2019 году в г. Краснодаре произошел один несчастный случай на производстве. В результате обрушения кроны дерева на детской площадке МБДОУ № 48 тяжелую травму (перелом позвоночника) получил воспитатель по причине несвоевременного обследования территории учреждения на предмет необходимой санитарной обрезки деревьев. В расследовании данного несчастного случая, проводимого краевой государственной инспекцией труда, принял участие </w:t>
      </w: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главного технического инспектора труда краевой организации Профсоюза. По итогам расследования образовательное учреждение привлечено к административной ответственности в виде штрафа в размере 50 000 рублей. Пострадавший работник по настоящее время находится на больничном.</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отчетный период общее финансирование мероприятий по охране труда из различных источников увеличилось на 30 % и составило 596 млн. 324,2 тыс. рублей (в 2018 году – 458 млн. 904 тыс.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одним из важных направлений деятельности местных организаций Профсоюза в сфере охраны труда является контроль по взаимодействию образовательных организаций с ФСС по профилактике производственного травматизма и профессиональной заболеваемости.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Целевая проверка по реализации прав на использование средств на мероприятия по охране труда в 2016-2018 годах показала снижение у руководителей образовательных организаций работы в данном направлении за указанный период.</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активизации работы в этом направлении по инициативе краевой организации Профсоюза совместно с краевым министерством образования, науки и молодежной политики в адрес в адрес муниципальных образовательных учреждений края было направлено письмо с указанием на необходимость реализации всеми без исключения организациями права на использование средств Фонда для проведения мероприятий по защите прав работников отрасли на безопасные и здоровые условия труда.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прошедший год средствами ФСС воспользовались 1301 образовательная организация края.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проведенному анализу в 2019 году образовательным организациям края Фондом разрешено использовать средства на предупредительные меры в размере 13 млн. 784,7 тыс. рублей (в 2018 году – 7 млн. 487 тыс. рублей) – рост на 84 %.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ФСС были направлены на специальную оценку условий труда, обучение охране труда, приобретение спецодежды и медицинские осмотры работников отрасли.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Техническая инспекция труда продолжила контролировать финансирование медицинских осмотров работников отрасли. В 2019 году финансовое обеспечение увеличилось на 44,6 % и составило 275 млн. 404,5 тыс.  рублей (в 2018 году – 190 млн. 371 тыс.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территориях края медицинский осмотр проводится регулярно и за счет работодателя.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состояния территории образовательных организаций в 2019 году, их оборудования и оснащения показала, что не во всех муниципальных образованиях соблюдаются санитарные нормы и правила по организации работы с обучающимися.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 нарушение пункта 3.1. СанПиН 2.4.2.2821-10 в 40 учреждениях 15-ти муниципальных образований края ограждения (заборы) находились в ненадлежащем состоянии. Наибольшее число таких организаций в городе Анапе (5), в Крымском (6) и Темрюкском (5) районах. Не все территории организаций оборудованы зонами отдыха и хозяйственными зонами, либо не имеют самостоятельного въезда с улицы, либо площадок, оборудованных для сбора отходов.</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муниципальных образовательных организаций на предмет готовности к 2019-2020 учебному году и организации в них безопасных </w:t>
      </w:r>
      <w:r>
        <w:rPr>
          <w:rFonts w:ascii="Times New Roman" w:eastAsia="Times New Roman" w:hAnsi="Times New Roman" w:cs="Times New Roman"/>
          <w:sz w:val="28"/>
          <w:szCs w:val="28"/>
        </w:rPr>
        <w:lastRenderedPageBreak/>
        <w:t xml:space="preserve">условий труда на рабочих местах выявила нарушения норм противопожарной безопасности в некоторых из них: Динской </w:t>
      </w:r>
      <w:proofErr w:type="gramStart"/>
      <w:r>
        <w:rPr>
          <w:rFonts w:ascii="Times New Roman" w:eastAsia="Times New Roman" w:hAnsi="Times New Roman" w:cs="Times New Roman"/>
          <w:sz w:val="28"/>
          <w:szCs w:val="28"/>
        </w:rPr>
        <w:t>район  -</w:t>
      </w:r>
      <w:proofErr w:type="gramEnd"/>
      <w:r>
        <w:rPr>
          <w:rFonts w:ascii="Times New Roman" w:eastAsia="Times New Roman" w:hAnsi="Times New Roman" w:cs="Times New Roman"/>
          <w:sz w:val="28"/>
          <w:szCs w:val="28"/>
        </w:rPr>
        <w:t xml:space="preserve"> 31 учреждение не принято к новому учебному году до устранения указанных нарушений; город Лабинск – 1.</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проверкой выявлены частичные нарушения статьи 270 Трудового кодекса РФ, предусматривающей обязанность работодателя создавать в учреждениях, численностью более 50 работников, службу охраны труда. В 10 муниципальных образовательных учреждениях вовсе отсутствовали освобожденные специалисты по охране труда. Причиной отсутствия обязательного создания служб охраны труда работодатели называли отсутствие финансовых средств на эти цели.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дату проведения краевой тематической проверки в 2019 году проведены 57402 специальные оценки условий труда (далее - СОУТ) рабочих мест в образовательных организациях. Не всеми образовательными организациями проведены до конца СОУТ, но работа в этом направлении ведется ежегодно, о чем свидетельствую статистические денные.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представленным сведениям за 2019 год, в образовательных организациях деятельность по проведению общественного контроля за охраной труда осуществляют 324 освобожденных специалиста по охране труда.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результатах указанных проверок, выявленных нарушениях и недостатках Комитетом краевой организации Профсоюза в адрес министерства образования, науки и молодежной политики края направлялась соответствующая информация.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дальнейшего совершенствования работы технической инспекции труда в 2019 году в Комитете краевой организации Профсоюза оборудован учебный класс (кабинет) охраны труда, который оснащен информационными стендами по безопасным методам производства работ манекеном-тренажером человека, с использованием которого проводится обучение профактива по навыкам первичной медицинской помощи, а также другая информационная работа по охране труда.  </w:t>
      </w:r>
    </w:p>
    <w:p w:rsidR="001159C1" w:rsidRDefault="006B72BA" w:rsidP="009065AA">
      <w:pPr>
        <w:tabs>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159C1" w:rsidRDefault="006B72BA" w:rsidP="009065A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МОЛОДЕЖЬЮ</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Сегодня без преувеличения можно утверждать, что </w:t>
      </w:r>
      <w:r>
        <w:rPr>
          <w:rFonts w:ascii="Times New Roman" w:eastAsia="Times New Roman" w:hAnsi="Times New Roman" w:cs="Times New Roman"/>
          <w:sz w:val="28"/>
          <w:szCs w:val="28"/>
        </w:rPr>
        <w:t xml:space="preserve">профсоюзное движение отрасли, укрепление его рядов, невозможно без молодежи </w:t>
      </w:r>
      <w:proofErr w:type="gramStart"/>
      <w:r>
        <w:rPr>
          <w:rFonts w:ascii="Times New Roman" w:eastAsia="Times New Roman" w:hAnsi="Times New Roman" w:cs="Times New Roman"/>
          <w:sz w:val="28"/>
          <w:szCs w:val="28"/>
        </w:rPr>
        <w:t>и  молодежной</w:t>
      </w:r>
      <w:proofErr w:type="gramEnd"/>
      <w:r>
        <w:rPr>
          <w:rFonts w:ascii="Times New Roman" w:eastAsia="Times New Roman" w:hAnsi="Times New Roman" w:cs="Times New Roman"/>
          <w:sz w:val="28"/>
          <w:szCs w:val="28"/>
        </w:rPr>
        <w:t xml:space="preserve"> политики. </w:t>
      </w:r>
      <w:r>
        <w:rPr>
          <w:rFonts w:ascii="Times New Roman" w:eastAsia="Times New Roman" w:hAnsi="Times New Roman" w:cs="Times New Roman"/>
          <w:sz w:val="28"/>
          <w:szCs w:val="28"/>
          <w:highlight w:val="white"/>
        </w:rPr>
        <w:t xml:space="preserve">Реализация молодежных идей и проектов осуществляется через краевой Совет молодых педагогических работников и советы молодых педагогов </w:t>
      </w:r>
      <w:proofErr w:type="gramStart"/>
      <w:r>
        <w:rPr>
          <w:rFonts w:ascii="Times New Roman" w:eastAsia="Times New Roman" w:hAnsi="Times New Roman" w:cs="Times New Roman"/>
          <w:sz w:val="28"/>
          <w:szCs w:val="28"/>
          <w:highlight w:val="white"/>
        </w:rPr>
        <w:t>в  местных</w:t>
      </w:r>
      <w:proofErr w:type="gramEnd"/>
      <w:r>
        <w:rPr>
          <w:rFonts w:ascii="Times New Roman" w:eastAsia="Times New Roman" w:hAnsi="Times New Roman" w:cs="Times New Roman"/>
          <w:sz w:val="28"/>
          <w:szCs w:val="28"/>
          <w:highlight w:val="white"/>
        </w:rPr>
        <w:t xml:space="preserve"> организациях Профсоюза, именно они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становятся интегратором комплексных мер, направленных на сплочение и  развитие молодых педагогов края.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Проводимые в отчетный период мероприятия были направлены на повышение профессионального уровня молодых педагогов, выявление и решение их социально-экономических проблем. Практика работы с молодыми педагогами показала эффективность и результативность в данном направлении</w:t>
      </w:r>
      <w:r>
        <w:rPr>
          <w:rFonts w:ascii="Times New Roman" w:eastAsia="Times New Roman" w:hAnsi="Times New Roman" w:cs="Times New Roman"/>
          <w:b/>
          <w:sz w:val="28"/>
          <w:szCs w:val="28"/>
        </w:rPr>
        <w:t>.</w:t>
      </w:r>
    </w:p>
    <w:p w:rsidR="001159C1" w:rsidRDefault="006B72BA" w:rsidP="009065AA">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 июне 2019 года в Центре отдыха работников образования «Рассвет» проведен IV форум молодых педагогов Кубани «ПрофСтарт», участниками стали более 100 молодых профсоюзных активиста. Являясь одной из основных </w:t>
      </w:r>
      <w:proofErr w:type="gramStart"/>
      <w:r>
        <w:rPr>
          <w:rFonts w:ascii="Times New Roman" w:eastAsia="Times New Roman" w:hAnsi="Times New Roman" w:cs="Times New Roman"/>
          <w:sz w:val="28"/>
          <w:szCs w:val="28"/>
        </w:rPr>
        <w:t>профсоюзных  площадок</w:t>
      </w:r>
      <w:proofErr w:type="gramEnd"/>
      <w:r>
        <w:rPr>
          <w:rFonts w:ascii="Times New Roman" w:eastAsia="Times New Roman" w:hAnsi="Times New Roman" w:cs="Times New Roman"/>
          <w:sz w:val="28"/>
          <w:szCs w:val="28"/>
        </w:rPr>
        <w:t xml:space="preserve">, Форум предоставил возможность участникам обменяться опытом, обсудить проблемы и представить успешные практики работы с молодежью на региональном и муниципальном уровнях. Спикерами Форума выступали: лидеры профсоюзного движения, лауреаты и победители Всероссийских конкурсов профессионального мастерства. Совместная с молодежью деятельность в реализации таких мероприятиях дает продуктивный результат - формирует положительный имидж краевой организации Профсоюза.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Члены Советов молодых педагогических работников в течение </w:t>
      </w:r>
      <w:proofErr w:type="gramStart"/>
      <w:r>
        <w:rPr>
          <w:rFonts w:ascii="Times New Roman" w:eastAsia="Times New Roman" w:hAnsi="Times New Roman" w:cs="Times New Roman"/>
          <w:sz w:val="28"/>
          <w:szCs w:val="28"/>
        </w:rPr>
        <w:t>года  представляли</w:t>
      </w:r>
      <w:proofErr w:type="gramEnd"/>
      <w:r>
        <w:rPr>
          <w:rFonts w:ascii="Times New Roman" w:eastAsia="Times New Roman" w:hAnsi="Times New Roman" w:cs="Times New Roman"/>
          <w:sz w:val="28"/>
          <w:szCs w:val="28"/>
        </w:rPr>
        <w:t xml:space="preserve"> опыт работы и активно участвовали в мероприятиях, проводимых под эгидой отраслевого Профсоюза и ФНПР:  молодежном Форуме «Стратегический резерв 2019», Всероссийской педагогической школе.</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положительных результатов деятельности по реализации молодежной политики в 2019 </w:t>
      </w:r>
      <w:proofErr w:type="gramStart"/>
      <w:r>
        <w:rPr>
          <w:rFonts w:ascii="Times New Roman" w:eastAsia="Times New Roman" w:hAnsi="Times New Roman" w:cs="Times New Roman"/>
          <w:sz w:val="28"/>
          <w:szCs w:val="28"/>
        </w:rPr>
        <w:t>году  можно</w:t>
      </w:r>
      <w:proofErr w:type="gramEnd"/>
      <w:r>
        <w:rPr>
          <w:rFonts w:ascii="Times New Roman" w:eastAsia="Times New Roman" w:hAnsi="Times New Roman" w:cs="Times New Roman"/>
          <w:sz w:val="28"/>
          <w:szCs w:val="28"/>
        </w:rPr>
        <w:t xml:space="preserve"> считать проведение краевых спортивных мероприятий. В сентябре прошедшего года состоялся краевой туристский слет педагогов Краснодарского края, организованный совместно с «Центром туризма и экскурсий», в </w:t>
      </w:r>
      <w:proofErr w:type="spellStart"/>
      <w:r>
        <w:rPr>
          <w:rFonts w:ascii="Times New Roman" w:eastAsia="Times New Roman" w:hAnsi="Times New Roman" w:cs="Times New Roman"/>
          <w:sz w:val="28"/>
          <w:szCs w:val="28"/>
        </w:rPr>
        <w:t>турслете</w:t>
      </w:r>
      <w:proofErr w:type="spellEnd"/>
      <w:r>
        <w:rPr>
          <w:rFonts w:ascii="Times New Roman" w:eastAsia="Times New Roman" w:hAnsi="Times New Roman" w:cs="Times New Roman"/>
          <w:sz w:val="28"/>
          <w:szCs w:val="28"/>
        </w:rPr>
        <w:t xml:space="preserve"> приняли участие команды из девятнадцати муниципальных образований края.</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повышения профессионального уровня молодых педагогов Комитет краевой организации Профсоюза совместно с отраслевым министерством ежегодно проводит конкурс «Педагогический дебют», победители конкурса выступают спикерами и модераторами молодежных мероприятий. </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 начинающие свою профессиональную деятельность, принимают активное участие в августовском совещании научно-педагогической и родительской общественности Краснодарского края, молодежном форуме Кубани «Регион-93». </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Молодежные инициативы поддерживаются на муниципальном уровне, в ряде территориальных организаций проведены мероприятия для молодых педагогов: слет «Территория 46» (</w:t>
      </w:r>
      <w:proofErr w:type="spellStart"/>
      <w:r>
        <w:rPr>
          <w:rFonts w:ascii="Times New Roman" w:eastAsia="Times New Roman" w:hAnsi="Times New Roman" w:cs="Times New Roman"/>
          <w:sz w:val="28"/>
          <w:szCs w:val="28"/>
        </w:rPr>
        <w:t>Усть-Лабинская</w:t>
      </w:r>
      <w:proofErr w:type="spellEnd"/>
      <w:r>
        <w:rPr>
          <w:rFonts w:ascii="Times New Roman" w:eastAsia="Times New Roman" w:hAnsi="Times New Roman" w:cs="Times New Roman"/>
          <w:sz w:val="28"/>
          <w:szCs w:val="28"/>
        </w:rPr>
        <w:t>), межрайонный конкурс «Новый учитель – новой школе» (</w:t>
      </w:r>
      <w:proofErr w:type="spellStart"/>
      <w:r>
        <w:rPr>
          <w:rFonts w:ascii="Times New Roman" w:eastAsia="Times New Roman" w:hAnsi="Times New Roman" w:cs="Times New Roman"/>
          <w:sz w:val="28"/>
          <w:szCs w:val="28"/>
        </w:rPr>
        <w:t>Новокубанская</w:t>
      </w:r>
      <w:proofErr w:type="spellEnd"/>
      <w:r>
        <w:rPr>
          <w:rFonts w:ascii="Times New Roman" w:eastAsia="Times New Roman" w:hAnsi="Times New Roman" w:cs="Times New Roman"/>
          <w:sz w:val="28"/>
          <w:szCs w:val="28"/>
        </w:rPr>
        <w:t>), тренинг-семинар "Правовая гостиная" (Новопокровская, Тбилисская), форум "Молодые - молодым - 2019" (Динская), педагогический КВН (</w:t>
      </w:r>
      <w:proofErr w:type="spellStart"/>
      <w:r>
        <w:rPr>
          <w:rFonts w:ascii="Times New Roman" w:eastAsia="Times New Roman" w:hAnsi="Times New Roman" w:cs="Times New Roman"/>
          <w:sz w:val="28"/>
          <w:szCs w:val="28"/>
        </w:rPr>
        <w:t>Белореченская</w:t>
      </w:r>
      <w:proofErr w:type="spellEnd"/>
      <w:r>
        <w:rPr>
          <w:rFonts w:ascii="Times New Roman" w:eastAsia="Times New Roman" w:hAnsi="Times New Roman" w:cs="Times New Roman"/>
          <w:sz w:val="28"/>
          <w:szCs w:val="28"/>
        </w:rPr>
        <w:t>), слет молодых педагогов (</w:t>
      </w:r>
      <w:proofErr w:type="spellStart"/>
      <w:r>
        <w:rPr>
          <w:rFonts w:ascii="Times New Roman" w:eastAsia="Times New Roman" w:hAnsi="Times New Roman" w:cs="Times New Roman"/>
          <w:sz w:val="28"/>
          <w:szCs w:val="28"/>
        </w:rPr>
        <w:t>Анапская</w:t>
      </w:r>
      <w:proofErr w:type="spellEnd"/>
      <w:r>
        <w:rPr>
          <w:rFonts w:ascii="Times New Roman" w:eastAsia="Times New Roman" w:hAnsi="Times New Roman" w:cs="Times New Roman"/>
          <w:sz w:val="28"/>
          <w:szCs w:val="28"/>
        </w:rPr>
        <w:t xml:space="preserve">) и другие. </w:t>
      </w: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Эффективная работа с молодежью невозможна без информационной составляющей, на сайте краевой организации в тематической рубрике «Совет молодых педагогов» своевременно </w:t>
      </w:r>
      <w:proofErr w:type="gramStart"/>
      <w:r>
        <w:rPr>
          <w:rFonts w:ascii="Times New Roman" w:eastAsia="Times New Roman" w:hAnsi="Times New Roman" w:cs="Times New Roman"/>
          <w:sz w:val="28"/>
          <w:szCs w:val="28"/>
        </w:rPr>
        <w:t>размещаются  новости</w:t>
      </w:r>
      <w:proofErr w:type="gramEnd"/>
      <w:r>
        <w:rPr>
          <w:rFonts w:ascii="Times New Roman" w:eastAsia="Times New Roman" w:hAnsi="Times New Roman" w:cs="Times New Roman"/>
          <w:sz w:val="28"/>
          <w:szCs w:val="28"/>
        </w:rPr>
        <w:t xml:space="preserve"> о молодежных мероприятиях краевой и территориальных организаций Профсоюза. </w:t>
      </w:r>
    </w:p>
    <w:p w:rsidR="001159C1" w:rsidRDefault="001159C1" w:rsidP="009065AA">
      <w:pPr>
        <w:spacing w:after="0"/>
        <w:ind w:firstLine="709"/>
        <w:jc w:val="center"/>
        <w:rPr>
          <w:rFonts w:ascii="Times New Roman" w:eastAsia="Times New Roman" w:hAnsi="Times New Roman" w:cs="Times New Roman"/>
          <w:b/>
          <w:sz w:val="28"/>
          <w:szCs w:val="28"/>
        </w:rPr>
      </w:pPr>
    </w:p>
    <w:p w:rsidR="001159C1" w:rsidRDefault="001159C1" w:rsidP="009065AA">
      <w:pPr>
        <w:spacing w:after="0"/>
        <w:ind w:firstLine="709"/>
        <w:jc w:val="center"/>
        <w:rPr>
          <w:rFonts w:ascii="Times New Roman" w:eastAsia="Times New Roman" w:hAnsi="Times New Roman" w:cs="Times New Roman"/>
          <w:b/>
          <w:sz w:val="28"/>
          <w:szCs w:val="28"/>
        </w:rPr>
      </w:pPr>
    </w:p>
    <w:p w:rsidR="001159C1" w:rsidRDefault="006B72BA" w:rsidP="009065AA">
      <w:pPr>
        <w:keepNext/>
        <w:keepLines/>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ИННОВАЦИОННЫЕ ФОРМЫ ПОДДЕРЖКИ ЧЛЕНОВ ПРОФСОЮЗА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Краевая организация успешно развивает инновационные формы работы во всех направлениях деятельности.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задача «Кредитно-сберегательного союза работников образования и науки» состоит в организации финансовой помощи путём предоставления займов и сбережения средств. В 2019 году выдано 260 займов на общую сумму 21 млн. 282 тыс. рублей. За всё время действия кооператива более 5000 человек получили потребительские займы на общую сумму свыше 221 млн. рублей. С целью развития кооператива в 2019 году разработаны и введены программы «На здоровье», «Льготный», «Туристический» по выдаче займов с пониженной ставкой.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Краевая организация продолжает взаимодействие с отраслевым пенсионным фондом «Образование и наука», ставшего частью корпорации «</w:t>
      </w:r>
      <w:proofErr w:type="spellStart"/>
      <w:r>
        <w:rPr>
          <w:rFonts w:ascii="Times New Roman" w:eastAsia="Times New Roman" w:hAnsi="Times New Roman" w:cs="Times New Roman"/>
          <w:sz w:val="28"/>
          <w:szCs w:val="28"/>
        </w:rPr>
        <w:t>Сафмар</w:t>
      </w:r>
      <w:proofErr w:type="spellEnd"/>
      <w:r>
        <w:rPr>
          <w:rFonts w:ascii="Times New Roman" w:eastAsia="Times New Roman" w:hAnsi="Times New Roman" w:cs="Times New Roman"/>
          <w:sz w:val="28"/>
          <w:szCs w:val="28"/>
        </w:rPr>
        <w:t>». При содействии профсоюзных организаций заключено 4919 договоров об обязательном пенсионном страховании.</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направлением в инновационной деятельности является проведение оздоровительной кампании. За отчетный период различными формами оздоровления и отдыха охвачено 89919 членов Профсоюза, что </w:t>
      </w:r>
      <w:proofErr w:type="gramStart"/>
      <w:r>
        <w:rPr>
          <w:rFonts w:ascii="Times New Roman" w:eastAsia="Times New Roman" w:hAnsi="Times New Roman" w:cs="Times New Roman"/>
          <w:sz w:val="28"/>
          <w:szCs w:val="28"/>
        </w:rPr>
        <w:t>составляет  49</w:t>
      </w:r>
      <w:proofErr w:type="gramEnd"/>
      <w:r>
        <w:rPr>
          <w:rFonts w:ascii="Times New Roman" w:eastAsia="Times New Roman" w:hAnsi="Times New Roman" w:cs="Times New Roman"/>
          <w:sz w:val="28"/>
          <w:szCs w:val="28"/>
        </w:rPr>
        <w:t>,7% от общего количества членов Профсоюза и на 2,1% превысило показатели прошлого года. Из них 79057 работников отрасли и 10862 студента, на что из профсоюзного бюджета затрачено свыше 32 млн. рублей.</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Центре отдыха работников образования «Рассвет» за отчетный период отдохнули 2852 человека, из них, 2158 членов Профсоюза, по </w:t>
      </w:r>
      <w:proofErr w:type="gramStart"/>
      <w:r>
        <w:rPr>
          <w:rFonts w:ascii="Times New Roman" w:eastAsia="Times New Roman" w:hAnsi="Times New Roman" w:cs="Times New Roman"/>
          <w:sz w:val="28"/>
          <w:szCs w:val="28"/>
        </w:rPr>
        <w:t>бесплатным  профсоюзным</w:t>
      </w:r>
      <w:proofErr w:type="gramEnd"/>
      <w:r>
        <w:rPr>
          <w:rFonts w:ascii="Times New Roman" w:eastAsia="Times New Roman" w:hAnsi="Times New Roman" w:cs="Times New Roman"/>
          <w:sz w:val="28"/>
          <w:szCs w:val="28"/>
        </w:rPr>
        <w:t xml:space="preserve"> путевкам – 298 победителей конкурсов профессионального </w:t>
      </w:r>
      <w:r>
        <w:rPr>
          <w:rFonts w:ascii="Times New Roman" w:eastAsia="Times New Roman" w:hAnsi="Times New Roman" w:cs="Times New Roman"/>
          <w:sz w:val="28"/>
          <w:szCs w:val="28"/>
        </w:rPr>
        <w:lastRenderedPageBreak/>
        <w:t xml:space="preserve">мастерства, на что комитетом краевой организации направлено свыше 3 млн. рублей.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Благодаря договорам, заключённым краевой организацией Профсоюза с санаториями «Ейск» г. Ейска, «Русь» г. Горячий Ключ и «Краснодарской </w:t>
      </w:r>
      <w:proofErr w:type="spellStart"/>
      <w:r>
        <w:rPr>
          <w:rFonts w:ascii="Times New Roman" w:eastAsia="Times New Roman" w:hAnsi="Times New Roman" w:cs="Times New Roman"/>
          <w:sz w:val="28"/>
          <w:szCs w:val="28"/>
        </w:rPr>
        <w:t>бальнеолечебницей</w:t>
      </w:r>
      <w:proofErr w:type="spellEnd"/>
      <w:r>
        <w:rPr>
          <w:rFonts w:ascii="Times New Roman" w:eastAsia="Times New Roman" w:hAnsi="Times New Roman" w:cs="Times New Roman"/>
          <w:sz w:val="28"/>
          <w:szCs w:val="28"/>
        </w:rPr>
        <w:t xml:space="preserve">», домом отдыха “Предгорье” г. Хадыженска в течение прошлого года 178 человек прошли льготное оздоровление. 1236 членов Профсоюза получили санаторно-курортное лечение в соответствии с договорами территориальных и вузовских организаций Профсоюза. 348 членов Профсоюза края прошли санаторно-курортное лечение по линии ФНПР в рамках программы «Профсоюзная путёвка» с 20% скидкой посредством взаимодействия с Центром развития </w:t>
      </w:r>
      <w:proofErr w:type="spellStart"/>
      <w:r>
        <w:rPr>
          <w:rFonts w:ascii="Times New Roman" w:eastAsia="Times New Roman" w:hAnsi="Times New Roman" w:cs="Times New Roman"/>
          <w:sz w:val="28"/>
          <w:szCs w:val="28"/>
        </w:rPr>
        <w:t>профздравниц</w:t>
      </w:r>
      <w:proofErr w:type="spellEnd"/>
      <w:r>
        <w:rPr>
          <w:rFonts w:ascii="Times New Roman" w:eastAsia="Times New Roman" w:hAnsi="Times New Roman" w:cs="Times New Roman"/>
          <w:sz w:val="28"/>
          <w:szCs w:val="28"/>
        </w:rPr>
        <w:t xml:space="preserve"> Кубани.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спортивно-оздоровительных центрах, туристических базах, турпоходах, </w:t>
      </w:r>
      <w:proofErr w:type="spellStart"/>
      <w:r>
        <w:rPr>
          <w:rFonts w:ascii="Times New Roman" w:eastAsia="Times New Roman" w:hAnsi="Times New Roman" w:cs="Times New Roman"/>
          <w:sz w:val="28"/>
          <w:szCs w:val="28"/>
        </w:rPr>
        <w:t>турслётах</w:t>
      </w:r>
      <w:proofErr w:type="spellEnd"/>
      <w:r>
        <w:rPr>
          <w:rFonts w:ascii="Times New Roman" w:eastAsia="Times New Roman" w:hAnsi="Times New Roman" w:cs="Times New Roman"/>
          <w:sz w:val="28"/>
          <w:szCs w:val="28"/>
        </w:rPr>
        <w:t>, оздоровительных мероприятиях, поездках выходного дня отдохнули 75424 члена Профсоюза.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участии территориальных и вузовских организаций в 2019 году было оздоровлено 29936 детей членов Профсоюза, что составило 72,9% от общего числа детей работников отрасли края школьного возраста и на 3,3% превысило показатели 2018 года.</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июня 2019 года в Краснодарской краевой организации действует туристическое агентство «</w:t>
      </w:r>
      <w:proofErr w:type="spellStart"/>
      <w:r>
        <w:rPr>
          <w:rFonts w:ascii="Times New Roman" w:eastAsia="Times New Roman" w:hAnsi="Times New Roman" w:cs="Times New Roman"/>
          <w:sz w:val="28"/>
          <w:szCs w:val="28"/>
        </w:rPr>
        <w:t>ПрофТур</w:t>
      </w:r>
      <w:proofErr w:type="spellEnd"/>
      <w:r>
        <w:rPr>
          <w:rFonts w:ascii="Times New Roman" w:eastAsia="Times New Roman" w:hAnsi="Times New Roman" w:cs="Times New Roman"/>
          <w:sz w:val="28"/>
          <w:szCs w:val="28"/>
        </w:rPr>
        <w:t>», которое занимается подбором, бронированием туров, консультированием по проведению коллективных и индивидуальных поездок, оказывает полную юридическую поддержку, предоставляя безопасный и качественный отдых. «</w:t>
      </w:r>
      <w:proofErr w:type="spellStart"/>
      <w:r>
        <w:rPr>
          <w:rFonts w:ascii="Times New Roman" w:eastAsia="Times New Roman" w:hAnsi="Times New Roman" w:cs="Times New Roman"/>
          <w:sz w:val="28"/>
          <w:szCs w:val="28"/>
        </w:rPr>
        <w:t>ПрофТур</w:t>
      </w:r>
      <w:proofErr w:type="spellEnd"/>
      <w:r>
        <w:rPr>
          <w:rFonts w:ascii="Times New Roman" w:eastAsia="Times New Roman" w:hAnsi="Times New Roman" w:cs="Times New Roman"/>
          <w:sz w:val="28"/>
          <w:szCs w:val="28"/>
        </w:rPr>
        <w:t>» организует комфортный отдых по выгодным ценам во всех уголках мира. Для членов Профсоюза действует система скидок на приобретение путевок, а также предоставляется возможность льготного кредитования по программе «Туристический» в кредитно-потребительском кооперативе «Кредитно-сберегательный союз работников образования и науки».</w:t>
      </w:r>
    </w:p>
    <w:p w:rsidR="001159C1" w:rsidRDefault="006B72BA" w:rsidP="009065AA">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социальной защищённости членов профессионального союза, расширения перечня страховых услуг и улучшения качества медицинского обслуживания с июня 2016 года краевая организация в рамках </w:t>
      </w:r>
      <w:proofErr w:type="gramStart"/>
      <w:r>
        <w:rPr>
          <w:rFonts w:ascii="Times New Roman" w:eastAsia="Times New Roman" w:hAnsi="Times New Roman" w:cs="Times New Roman"/>
          <w:sz w:val="28"/>
          <w:szCs w:val="28"/>
        </w:rPr>
        <w:t>Соглашения  сотрудничает</w:t>
      </w:r>
      <w:proofErr w:type="gramEnd"/>
      <w:r>
        <w:rPr>
          <w:rFonts w:ascii="Times New Roman" w:eastAsia="Times New Roman" w:hAnsi="Times New Roman" w:cs="Times New Roman"/>
          <w:sz w:val="28"/>
          <w:szCs w:val="28"/>
        </w:rPr>
        <w:t xml:space="preserve"> с компанией медицинского страхования «АльфаСтрахование – ОМС». За период взаимодействия в программе приняли участие 43210 членов Профсоюза, для них оформлены именные сервисные дисконтные карты льготного обслуживания по «Программе лояльности» с логотипом Общероссийского Профсоюза образования. В течение 2019 года количество участников программы увеличилось на 6,1%. В практике взаимодействия партнёров проведение бесплатных выездных медицинских профилактических и офтальмологических осмотров. Данной льготой, благодаря мобильным </w:t>
      </w:r>
      <w:r>
        <w:rPr>
          <w:rFonts w:ascii="Times New Roman" w:eastAsia="Times New Roman" w:hAnsi="Times New Roman" w:cs="Times New Roman"/>
          <w:sz w:val="28"/>
          <w:szCs w:val="28"/>
        </w:rPr>
        <w:lastRenderedPageBreak/>
        <w:t>центрам здоровья, воспользовались 15076 членов Профсоюза.</w:t>
      </w:r>
    </w:p>
    <w:p w:rsidR="001159C1" w:rsidRDefault="006B72BA" w:rsidP="009065AA">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мае 2019 года стартовала специальная страховая программа «Защита жизни и здоровья» - это новая форма социальной поддержки членов Профсоюза. Страхователем выступает краевая организация Профсоюза, страхуются как работники, так и члены их семей на случаи возникновения у них критических заболеваний (в том числе злокачественных опухолей, инфаркта миокарда, инсульта, почечной недостаточности, аортокоронарного шунтирования, трансплантации органов, паралича), проведения хирургической операции, установления инвалидности или смерти в результате несчастного случая на сумму от 500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 xml:space="preserve">. до 1 </w:t>
      </w:r>
      <w:proofErr w:type="spellStart"/>
      <w:r>
        <w:rPr>
          <w:rFonts w:ascii="Times New Roman" w:eastAsia="Times New Roman" w:hAnsi="Times New Roman" w:cs="Times New Roman"/>
          <w:sz w:val="28"/>
          <w:szCs w:val="28"/>
        </w:rPr>
        <w:t>млн.руб</w:t>
      </w:r>
      <w:proofErr w:type="spellEnd"/>
      <w:r>
        <w:rPr>
          <w:rFonts w:ascii="Times New Roman" w:eastAsia="Times New Roman" w:hAnsi="Times New Roman" w:cs="Times New Roman"/>
          <w:sz w:val="28"/>
          <w:szCs w:val="28"/>
        </w:rPr>
        <w:t xml:space="preserve">.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 xml:space="preserve">В соответствии с </w:t>
      </w:r>
      <w:r>
        <w:rPr>
          <w:rFonts w:ascii="Times New Roman" w:eastAsia="Times New Roman" w:hAnsi="Times New Roman" w:cs="Times New Roman"/>
          <w:sz w:val="28"/>
          <w:szCs w:val="28"/>
        </w:rPr>
        <w:t xml:space="preserve">Соглашением о сотрудничестве между краевой организацией и АО «АльфаСтрахование» </w:t>
      </w:r>
      <w:r>
        <w:rPr>
          <w:rFonts w:ascii="Times New Roman" w:eastAsia="Times New Roman" w:hAnsi="Times New Roman" w:cs="Times New Roman"/>
          <w:color w:val="0D0D0D"/>
          <w:sz w:val="28"/>
          <w:szCs w:val="28"/>
        </w:rPr>
        <w:t xml:space="preserve">членам Профсоюза и их родственникам предоставляется </w:t>
      </w:r>
      <w:r>
        <w:rPr>
          <w:rFonts w:ascii="Times New Roman" w:eastAsia="Times New Roman" w:hAnsi="Times New Roman" w:cs="Times New Roman"/>
          <w:sz w:val="28"/>
          <w:szCs w:val="28"/>
        </w:rPr>
        <w:t>возможность льготного</w:t>
      </w:r>
      <w:r>
        <w:rPr>
          <w:rFonts w:ascii="Times New Roman" w:eastAsia="Times New Roman" w:hAnsi="Times New Roman" w:cs="Times New Roman"/>
          <w:color w:val="0D0D0D"/>
          <w:sz w:val="28"/>
          <w:szCs w:val="28"/>
        </w:rPr>
        <w:t xml:space="preserve"> страхования со скидкой в размере до 15% на страхование от несчастных случаев и выездов за рубеж, до 15% на страхование КАСКО, до 15% на страхование имущества – квартиры, дачи, загородные дома или коттеджи. </w:t>
      </w:r>
    </w:p>
    <w:p w:rsidR="001159C1" w:rsidRDefault="006B72BA" w:rsidP="009065A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Действует Соглашение краевой организации Профсоюза с ООО «ВКБ Новостройки», благодаря которому у работников отрасли появилась возможность уменьшить стоимость квадратного метра приобретаемого жилья.</w:t>
      </w:r>
    </w:p>
    <w:p w:rsidR="001159C1" w:rsidRDefault="006B72BA" w:rsidP="009065AA">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Членам Профсоюза предоставляется возможность получить квалифицированную юридическую помощь по любым правовым вопросам и судебным делам, не связанным с их профессиональной деятельностью, с 50% скидкой от стоимости юридических услуг, оказываемых адвокатами на территории края, благодаря действующему соглашению об оказании профессиональной юридической помощи между краевой организацией Профсоюза и 29 филиалом краевой коллегии адвокатов. В планах краевой организации продолжать и расширять границы инновационной деятельности, так как данное направление </w:t>
      </w:r>
      <w:proofErr w:type="gramStart"/>
      <w:r>
        <w:rPr>
          <w:rFonts w:ascii="Times New Roman" w:eastAsia="Times New Roman" w:hAnsi="Times New Roman" w:cs="Times New Roman"/>
          <w:sz w:val="28"/>
          <w:szCs w:val="28"/>
        </w:rPr>
        <w:t>является  серьезным</w:t>
      </w:r>
      <w:proofErr w:type="gramEnd"/>
      <w:r>
        <w:rPr>
          <w:rFonts w:ascii="Times New Roman" w:eastAsia="Times New Roman" w:hAnsi="Times New Roman" w:cs="Times New Roman"/>
          <w:sz w:val="28"/>
          <w:szCs w:val="28"/>
        </w:rPr>
        <w:t xml:space="preserve"> мотивационным аргументом.</w:t>
      </w:r>
    </w:p>
    <w:p w:rsidR="001159C1" w:rsidRDefault="001159C1" w:rsidP="009065AA">
      <w:pPr>
        <w:shd w:val="clear" w:color="auto" w:fill="FFFFFF"/>
        <w:spacing w:after="0"/>
        <w:ind w:firstLine="709"/>
        <w:jc w:val="both"/>
        <w:rPr>
          <w:rFonts w:ascii="Times New Roman" w:eastAsia="Times New Roman" w:hAnsi="Times New Roman" w:cs="Times New Roman"/>
          <w:b/>
          <w:sz w:val="28"/>
          <w:szCs w:val="28"/>
        </w:rPr>
      </w:pPr>
    </w:p>
    <w:p w:rsidR="001159C1" w:rsidRDefault="006B72BA" w:rsidP="009065AA">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ИНФОРМАЦИОННАЯ РАБОТА</w:t>
      </w:r>
    </w:p>
    <w:p w:rsidR="001159C1" w:rsidRDefault="001159C1" w:rsidP="009065AA">
      <w:pPr>
        <w:shd w:val="clear" w:color="auto" w:fill="FFFFFF"/>
        <w:spacing w:after="0"/>
        <w:ind w:firstLine="709"/>
        <w:jc w:val="both"/>
        <w:rPr>
          <w:rFonts w:ascii="Times New Roman" w:eastAsia="Times New Roman" w:hAnsi="Times New Roman" w:cs="Times New Roman"/>
          <w:b/>
          <w:sz w:val="28"/>
          <w:szCs w:val="28"/>
        </w:rPr>
      </w:pPr>
    </w:p>
    <w:p w:rsidR="001159C1" w:rsidRDefault="006B72BA" w:rsidP="009065AA">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Эффективная работа по развитию профсоюзного движения, внедрению инноваций невозможна без информационной составляющей. В отчетном периоде краевой организации удалось выйти на новый, современный уровень работы с организациями и членами Профсоюза в информационном сопровождении нашей деятельности. Информационная работа осуществлялась в соответствии с целями и задачами, определенными в Программе «Развития деятельности профессионального союза работников народного образования и науки РФ на 2015-2020 годы». </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2019 году проведено исследование информационных ресурсов краевой организации Профсоюза в целях выявления наиболее эффективных средств информирования членов профессионального союза. Подводя итоги анкетирования, можно с уверенностью сказать, что опрос предоставил возможность устранить слабые стороны в информационной деятельности, и определить вектор дальнейшего повышения эффективности использования информационных ресурсов краевой организации Общероссийского Профсоюза образования. В отчетном периоде также изучена техническая оснащенность местных организаций Профсоюза и первичных профорганизаций высшего и среднего профессионального образования для эффективного ведения информационно-аналитической работы. Основными итогами можно считать: обновление информационных ресурсов организаций, увеличение количества сайтов местных и страниц первичных профорганизаций, расширение представительства в сети интернет за счет создания групп в социальных сетях, повышение количества и </w:t>
      </w:r>
      <w:proofErr w:type="spellStart"/>
      <w:r>
        <w:rPr>
          <w:rFonts w:ascii="Times New Roman" w:eastAsia="Times New Roman" w:hAnsi="Times New Roman" w:cs="Times New Roman"/>
          <w:sz w:val="28"/>
          <w:szCs w:val="28"/>
        </w:rPr>
        <w:t>вариатиессионального</w:t>
      </w:r>
      <w:proofErr w:type="spellEnd"/>
      <w:r>
        <w:rPr>
          <w:rFonts w:ascii="Times New Roman" w:eastAsia="Times New Roman" w:hAnsi="Times New Roman" w:cs="Times New Roman"/>
          <w:sz w:val="28"/>
          <w:szCs w:val="28"/>
        </w:rPr>
        <w:t xml:space="preserve"> союза, освоение и применение новых форм и методов информационной работы, повышение качества профсоюзной информации. </w:t>
      </w:r>
    </w:p>
    <w:p w:rsidR="001159C1" w:rsidRDefault="006B72BA" w:rsidP="009065AA">
      <w:pPr>
        <w:keepNext/>
        <w:keepLines/>
        <w:tabs>
          <w:tab w:val="left" w:pos="851"/>
        </w:tabs>
        <w:spacing w:after="0"/>
        <w:ind w:right="-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Приоритетным каналом развития коммуникаций остается официальный сайт организации: </w:t>
      </w:r>
      <w:proofErr w:type="gramStart"/>
      <w:r>
        <w:rPr>
          <w:rFonts w:ascii="Times New Roman" w:eastAsia="Times New Roman" w:hAnsi="Times New Roman" w:cs="Times New Roman"/>
          <w:sz w:val="28"/>
          <w:szCs w:val="28"/>
        </w:rPr>
        <w:t>профсоюзобразования.рф</w:t>
      </w:r>
      <w:proofErr w:type="gramEnd"/>
      <w:r>
        <w:rPr>
          <w:rFonts w:ascii="Times New Roman" w:eastAsia="Times New Roman" w:hAnsi="Times New Roman" w:cs="Times New Roman"/>
          <w:sz w:val="28"/>
          <w:szCs w:val="28"/>
        </w:rPr>
        <w:t xml:space="preserve">, позволяющий оперативно информировать о направлениях деятельности и достижениях организации, ключевых событиях профессионального союза, актуальных изменениях в сфере образования. Сегодня сайт краевой организации Профсоюза находится на первых строчках поисковых систем по заданным ключевым словам «профсоюз образования» и с каждым днем растет его посещаемость. Публикуемые материалы на сайте используются не только профсоюзным активом и работниками образования, они ориентированы на широкую целевую аудиторию. Более того, в онлайн-режиме возможно подать заявление о вступлении в Профсоюз, а также ознакомиться с актуальной базой данных о вакансиях в отрасли образования региона. </w:t>
      </w:r>
    </w:p>
    <w:p w:rsidR="001159C1" w:rsidRDefault="006B72BA" w:rsidP="009065AA">
      <w:pPr>
        <w:keepNext/>
        <w:keepLines/>
        <w:tabs>
          <w:tab w:val="left" w:pos="851"/>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Краевая организация Профсоюза в отчетном периоде продолжала активно использовать возможности современных каналов коммуникаций – социальных сетей: </w:t>
      </w:r>
      <w:proofErr w:type="spellStart"/>
      <w:r>
        <w:rPr>
          <w:rFonts w:ascii="Times New Roman" w:eastAsia="Times New Roman" w:hAnsi="Times New Roman" w:cs="Times New Roman"/>
          <w:sz w:val="28"/>
          <w:szCs w:val="28"/>
        </w:rPr>
        <w:t>Вконтакте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Facebook</w:t>
      </w:r>
      <w:proofErr w:type="spellEnd"/>
      <w:r>
        <w:rPr>
          <w:rFonts w:ascii="Times New Roman" w:eastAsia="Times New Roman" w:hAnsi="Times New Roman" w:cs="Times New Roman"/>
          <w:sz w:val="28"/>
          <w:szCs w:val="28"/>
        </w:rPr>
        <w:t xml:space="preserve">, Одноклассники, </w:t>
      </w:r>
      <w:proofErr w:type="spellStart"/>
      <w:r>
        <w:rPr>
          <w:rFonts w:ascii="Times New Roman" w:eastAsia="Times New Roman" w:hAnsi="Times New Roman" w:cs="Times New Roman"/>
          <w:sz w:val="28"/>
          <w:szCs w:val="28"/>
        </w:rPr>
        <w:t>Instagram</w:t>
      </w:r>
      <w:proofErr w:type="spellEnd"/>
      <w:r>
        <w:rPr>
          <w:rFonts w:ascii="Times New Roman" w:eastAsia="Times New Roman" w:hAnsi="Times New Roman" w:cs="Times New Roman"/>
          <w:sz w:val="28"/>
          <w:szCs w:val="28"/>
        </w:rPr>
        <w:t xml:space="preserve">, видео-портала </w:t>
      </w:r>
      <w:proofErr w:type="spellStart"/>
      <w:r>
        <w:rPr>
          <w:rFonts w:ascii="Times New Roman" w:eastAsia="Times New Roman" w:hAnsi="Times New Roman" w:cs="Times New Roman"/>
          <w:sz w:val="28"/>
          <w:szCs w:val="28"/>
        </w:rPr>
        <w:t>YouTube</w:t>
      </w:r>
      <w:proofErr w:type="spellEnd"/>
      <w:r>
        <w:rPr>
          <w:rFonts w:ascii="Times New Roman" w:eastAsia="Times New Roman" w:hAnsi="Times New Roman" w:cs="Times New Roman"/>
          <w:sz w:val="28"/>
          <w:szCs w:val="28"/>
        </w:rPr>
        <w:t xml:space="preserve">. Использование групп в социальных сетях значительно увеличило целевую аудиторию, обеспечило более оперативное и всестороннее информирование членов Профсоюза. Уделяя значительное внимание представительству и позиционированию деятельности организации в социальных сетях, своевременно обновляется новостная лента, раздел медиа с подробными фото и видеоотчетами, размещаются документы по направлениям профсоюзной деятельности, публикуется информация о работе выборных органов всех уровней, новые документы в сфере образования, проводятся онлайн-опросы. В </w:t>
      </w:r>
      <w:proofErr w:type="spellStart"/>
      <w:r>
        <w:rPr>
          <w:rFonts w:ascii="Times New Roman" w:eastAsia="Times New Roman" w:hAnsi="Times New Roman" w:cs="Times New Roman"/>
          <w:sz w:val="28"/>
          <w:szCs w:val="28"/>
        </w:rPr>
        <w:t>Instagram</w:t>
      </w:r>
      <w:proofErr w:type="spellEnd"/>
      <w:r>
        <w:rPr>
          <w:rFonts w:ascii="Times New Roman" w:eastAsia="Times New Roman" w:hAnsi="Times New Roman" w:cs="Times New Roman"/>
          <w:sz w:val="28"/>
          <w:szCs w:val="28"/>
        </w:rPr>
        <w:t xml:space="preserve"> ведутся прямые эфиры с краевых, окружных и Всероссийских профсоюзных мероприятий.</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практику информационной работы краевой организации вошло создание видеороликов, как о проводимых мероприятиях, так и о деятельности краевой организации Профсоюза в целом. Практика показала, что использование видеороликов в агитационной работе приносит ощутимый мотивационный эффект. В целях оказания практической помощи председателям профорганизаций и профсоюзному активу ежеквартально издается печатная продукция по различным направлениям деятельности: информационно-методические, аналитические материалы, вестники, сборники, буклеты, информационные листки, информационные бюллетени. Еженедельно в местные и первичные профорганизации направляются информационные обзоры событий в профсоюзе и системе образования, включающие рубрики «Новое в законодательстве», «Вопрос-ответ», «Психолог советует».</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Первичные профсоюзные организации министерства образования, науки и молодежной политики края, Института развития образования Комитетом краевой организации определены в качестве стратегически значимых, так как позволяют решать важную информационную и мотивационную задачи. Учитывая высокую посещаемость работниками отрасли этих учреждений, наряду с имеющимися профсоюзными уголками, установлены современные интерактивные модули, позволяющие получить доступ ко всем профсоюзным интернет ресурсам.</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местных организациях Профсоюза созданы интернет-представительства (собственные электронные страницы и (или) разделы на сайтах управлений образованием, образовательных организаций высшего и профессионального образования, пользовательские группы в социальных сетях). При этом, своей актуальности и пользы не теряют профсоюзные уголки, стенды, </w:t>
      </w:r>
      <w:proofErr w:type="spellStart"/>
      <w:r>
        <w:rPr>
          <w:rFonts w:ascii="Times New Roman" w:eastAsia="Times New Roman" w:hAnsi="Times New Roman" w:cs="Times New Roman"/>
          <w:sz w:val="28"/>
          <w:szCs w:val="28"/>
        </w:rPr>
        <w:t>инфографика</w:t>
      </w:r>
      <w:proofErr w:type="spellEnd"/>
      <w:r>
        <w:rPr>
          <w:rFonts w:ascii="Times New Roman" w:eastAsia="Times New Roman" w:hAnsi="Times New Roman" w:cs="Times New Roman"/>
          <w:sz w:val="28"/>
          <w:szCs w:val="28"/>
        </w:rPr>
        <w:t xml:space="preserve"> в первичных профорганизациях. Активно используются традиционные формы информирования: во всех первичных организациях имеются информационные стенды и профсоюзные уголки. В учреждениях высшего образования профсоюзные стенды единого образца есть не только в кабинетах профкома, холлах учебных корпусов, но и в профбюро факультетов. Материалы о деятельности профсоюзных организаций учреждений профессионального образования регулярно печатаются в вузовских многотиражных газетах, периодически проводятся фотовыставки и презентации, отражающие деятельность профсоюзных комитетов.</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основных элементов единого информационного пространства Профсоюза являются газеты «Мой профсоюз», «Солидарность» и «Человек труда». Краевая организация остается в лидерах по подписке на профсоюзные издания.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Подписчиками газеты «Мой Профсоюз» являются 90% первичных профорганизаций, газету Краснодарского краевого профобъединения «Человек труда» выписывают 70% </w:t>
      </w:r>
      <w:proofErr w:type="spellStart"/>
      <w:r>
        <w:rPr>
          <w:rFonts w:ascii="Times New Roman" w:eastAsia="Times New Roman" w:hAnsi="Times New Roman" w:cs="Times New Roman"/>
          <w:sz w:val="28"/>
          <w:szCs w:val="28"/>
        </w:rPr>
        <w:t>первичек</w:t>
      </w:r>
      <w:proofErr w:type="spellEnd"/>
      <w:r>
        <w:rPr>
          <w:rFonts w:ascii="Times New Roman" w:eastAsia="Times New Roman" w:hAnsi="Times New Roman" w:cs="Times New Roman"/>
          <w:sz w:val="28"/>
          <w:szCs w:val="28"/>
        </w:rPr>
        <w:t xml:space="preserve">. </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одно приоритетное направление – участие в интернет-проектах, тематических фото и </w:t>
      </w:r>
      <w:proofErr w:type="spellStart"/>
      <w:r>
        <w:rPr>
          <w:rFonts w:ascii="Times New Roman" w:eastAsia="Times New Roman" w:hAnsi="Times New Roman" w:cs="Times New Roman"/>
          <w:sz w:val="28"/>
          <w:szCs w:val="28"/>
        </w:rPr>
        <w:t>видеоконкурсах</w:t>
      </w:r>
      <w:proofErr w:type="spellEnd"/>
      <w:r>
        <w:rPr>
          <w:rFonts w:ascii="Times New Roman" w:eastAsia="Times New Roman" w:hAnsi="Times New Roman" w:cs="Times New Roman"/>
          <w:sz w:val="28"/>
          <w:szCs w:val="28"/>
        </w:rPr>
        <w:t xml:space="preserve"> Общероссийского Профсоюза образования и Федерации Независимых Профсоюзов России.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Представители краевой организации Профсоюза становились победителями не только краевых, но и Всероссийских конкурсов. Местными организациями Профсоюза активно проводятся фото и видео-конкурсы, смотры-конкурсы профсоюзных уголков, конкурсы плакатов, конкурсы на «Лучший сайт первичной профорганизации», «Лучшую профсоюзную страницу на сайте образовательной организации». Первичные профорганизации высшего и профессионального образования на своих страницах в социальных сетях реализуют интересные проекты: </w:t>
      </w:r>
      <w:proofErr w:type="spellStart"/>
      <w:r>
        <w:rPr>
          <w:rFonts w:ascii="Times New Roman" w:eastAsia="Times New Roman" w:hAnsi="Times New Roman" w:cs="Times New Roman"/>
          <w:sz w:val="28"/>
          <w:szCs w:val="28"/>
        </w:rPr>
        <w:t>фотоакции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видеофлешмобы</w:t>
      </w:r>
      <w:proofErr w:type="spellEnd"/>
      <w:r>
        <w:rPr>
          <w:rFonts w:ascii="Times New Roman" w:eastAsia="Times New Roman" w:hAnsi="Times New Roman" w:cs="Times New Roman"/>
          <w:sz w:val="28"/>
          <w:szCs w:val="28"/>
        </w:rPr>
        <w:t xml:space="preserve">, конкурсы </w:t>
      </w:r>
      <w:proofErr w:type="spellStart"/>
      <w:r>
        <w:rPr>
          <w:rFonts w:ascii="Times New Roman" w:eastAsia="Times New Roman" w:hAnsi="Times New Roman" w:cs="Times New Roman"/>
          <w:sz w:val="28"/>
          <w:szCs w:val="28"/>
        </w:rPr>
        <w:t>репостов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агитплакатов</w:t>
      </w:r>
      <w:proofErr w:type="spellEnd"/>
      <w:r>
        <w:rPr>
          <w:rFonts w:ascii="Times New Roman" w:eastAsia="Times New Roman" w:hAnsi="Times New Roman" w:cs="Times New Roman"/>
          <w:sz w:val="28"/>
          <w:szCs w:val="28"/>
        </w:rPr>
        <w:t>, опросы.</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Большое внимание Комитетом краевой организации уделяется издательской деятельности и работе со средствами массовой информации. Продолжается практика взаимодействия и сотрудничества с ведомственными, краевыми и муниципальными средствами массовой информации, информационными интернет-агентствами. За отчетный период существенно расширилась тематика публикуемых материалов – это и аналитика по социально-экономическим проблемам работников отрасли, обучающихся, и актуальные новости профсоюзной деятельности, опыт правовой защиты членов Профсоюза. Большинство местных организаций Профсоюза успешно сотрудничают с краевыми и муниципальными печатными изданиями. Информационные подборки из новостей профсоюзной жизни регулярно публикуются в печатных изданиях муниципалитетов, на территориях которых расположены местные организации.</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специальной странице независимой народной газеты Краснодарского края «Вольная Кубань» еженедельно публикуются материалы в рамках творческого конкурса «</w:t>
      </w:r>
      <w:proofErr w:type="spellStart"/>
      <w:r>
        <w:rPr>
          <w:rFonts w:ascii="Times New Roman" w:eastAsia="Times New Roman" w:hAnsi="Times New Roman" w:cs="Times New Roman"/>
          <w:sz w:val="28"/>
          <w:szCs w:val="28"/>
        </w:rPr>
        <w:t>Учитель.Школа.Жизнь</w:t>
      </w:r>
      <w:proofErr w:type="spellEnd"/>
      <w:r>
        <w:rPr>
          <w:rFonts w:ascii="Times New Roman" w:eastAsia="Times New Roman" w:hAnsi="Times New Roman" w:cs="Times New Roman"/>
          <w:sz w:val="28"/>
          <w:szCs w:val="28"/>
        </w:rPr>
        <w:t>», а также о деятельности краевой организации Профсоюза. В отчетном периоде опубликовано более 400 конкурсных статей с целью повышения профессионального и творческого потенциала педагогов, социального престижа учительской профессии. Итоги конкурса ежегодно широко освещаются в СМИ, победителей награждаются дипломами и денежными премиями. В 2019 году на основе лучших материалов издана тематическая книга, ставшая уникальным изданием для педагогического сообщества края.</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Широкое освещение в СМИ и представительство Профсоюза на всех районных и краевых конкурсных площадках, партнерские проекты, профсоюзные конкурсы стали эффективными формами информирования работников образования о деятельности краевой организации Профсоюза, формирования положительного общественного мнения в пользу профессионального союза.</w:t>
      </w:r>
    </w:p>
    <w:p w:rsidR="001159C1" w:rsidRDefault="006B72BA" w:rsidP="009065AA">
      <w:pPr>
        <w:keepNext/>
        <w:keepLine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Отчётно-выборная кампании в Профсоюзе предоставила местным и вузовским организациям уникальную возможность не только для всестороннего анализа результатов деятельности выборных органов организаций Профсоюза, итогов реализации Программы развития деятельности профессионального союза работников народного образования и науки РФ на 2015-2020 годы, но и для анализа уровня информированности членов Профсоюза о деятельности организаций. </w:t>
      </w:r>
    </w:p>
    <w:p w:rsidR="001159C1" w:rsidRDefault="001159C1" w:rsidP="009065AA">
      <w:pPr>
        <w:spacing w:after="0"/>
        <w:ind w:firstLine="709"/>
        <w:rPr>
          <w:rFonts w:ascii="Times New Roman" w:eastAsia="Times New Roman" w:hAnsi="Times New Roman" w:cs="Times New Roman"/>
          <w:sz w:val="28"/>
          <w:szCs w:val="28"/>
        </w:rPr>
      </w:pPr>
    </w:p>
    <w:p w:rsidR="001159C1" w:rsidRDefault="006B72BA">
      <w:pPr>
        <w:rPr>
          <w:rFonts w:ascii="Times New Roman" w:eastAsia="Times New Roman" w:hAnsi="Times New Roman" w:cs="Times New Roman"/>
          <w:sz w:val="28"/>
          <w:szCs w:val="28"/>
        </w:rPr>
      </w:pPr>
      <w:r>
        <w:br w:type="page"/>
      </w:r>
    </w:p>
    <w:p w:rsidR="001159C1" w:rsidRDefault="006B72BA">
      <w:pPr>
        <w:spacing w:after="0" w:line="240" w:lineRule="auto"/>
        <w:ind w:firstLine="425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1159C1" w:rsidRDefault="006B72BA">
      <w:pPr>
        <w:spacing w:after="0" w:line="240" w:lineRule="auto"/>
        <w:ind w:firstLine="4251"/>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Президиума</w:t>
      </w:r>
    </w:p>
    <w:p w:rsidR="001159C1" w:rsidRDefault="006B72BA">
      <w:pPr>
        <w:spacing w:after="0" w:line="240" w:lineRule="auto"/>
        <w:ind w:firstLine="4251"/>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краевой организации Профсоюза</w:t>
      </w:r>
    </w:p>
    <w:p w:rsidR="001159C1" w:rsidRDefault="006B72BA">
      <w:pPr>
        <w:spacing w:after="0" w:line="240" w:lineRule="auto"/>
        <w:ind w:firstLine="4251"/>
        <w:rPr>
          <w:rFonts w:ascii="Times New Roman" w:eastAsia="Times New Roman" w:hAnsi="Times New Roman" w:cs="Times New Roman"/>
          <w:sz w:val="28"/>
          <w:szCs w:val="28"/>
        </w:rPr>
      </w:pPr>
      <w:r>
        <w:rPr>
          <w:rFonts w:ascii="Times New Roman" w:eastAsia="Times New Roman" w:hAnsi="Times New Roman" w:cs="Times New Roman"/>
          <w:sz w:val="28"/>
          <w:szCs w:val="28"/>
        </w:rPr>
        <w:t>от 23.04.2020 г. №2-2</w:t>
      </w:r>
    </w:p>
    <w:p w:rsidR="001159C1" w:rsidRDefault="001159C1">
      <w:pPr>
        <w:spacing w:after="0" w:line="240" w:lineRule="auto"/>
        <w:ind w:firstLine="4251"/>
        <w:rPr>
          <w:rFonts w:ascii="Times New Roman" w:eastAsia="Times New Roman" w:hAnsi="Times New Roman" w:cs="Times New Roman"/>
          <w:sz w:val="28"/>
          <w:szCs w:val="28"/>
        </w:rPr>
      </w:pPr>
    </w:p>
    <w:p w:rsidR="001159C1" w:rsidRDefault="006B72BA">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w:t>
      </w:r>
    </w:p>
    <w:p w:rsidR="001159C1" w:rsidRDefault="006B72BA">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сводного финансового отчета об исполнении сметы доходов и расходов Краснодарской краевой организации Профсоюза по форме 1-ПБ за 2019 год.</w:t>
      </w:r>
    </w:p>
    <w:p w:rsidR="001159C1" w:rsidRDefault="006B72BA">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159C1" w:rsidRDefault="006B72BA">
      <w:pPr>
        <w:spacing w:after="0" w:line="240" w:lineRule="auto"/>
        <w:ind w:left="720" w:hanging="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Доходная часть профсоюзного бюджета.</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Доходная часть консолидированного бюджета краевой организации Профсоюза в 2019 году по сравнению с 2018 годом увеличилась на 3%.</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источником доходной части профсоюзного бюджета за 2019 год являются членские профсоюзные взносы, которые составляют 99,1% от доходной части бюджета.</w:t>
      </w:r>
    </w:p>
    <w:p w:rsidR="001159C1" w:rsidRDefault="006B72B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В соответствии с постановлением ЦС Профсоюза № 3-3 от 15 декабря 2016 года «Об организационно-финансовом укреплении Профсоюза» дополнительным источником доходов профсоюзного бюджета является размещение денежных средств на депозитных счетах. За счет этих доходов профсоюзный бюджет увеличился на 0,9% от всех доходов. В 2019 году денежные средства размещали: </w:t>
      </w:r>
      <w:proofErr w:type="spellStart"/>
      <w:r>
        <w:rPr>
          <w:rFonts w:ascii="Times New Roman" w:eastAsia="Times New Roman" w:hAnsi="Times New Roman" w:cs="Times New Roman"/>
          <w:sz w:val="28"/>
          <w:szCs w:val="28"/>
        </w:rPr>
        <w:t>Армавирская</w:t>
      </w:r>
      <w:proofErr w:type="spellEnd"/>
      <w:r>
        <w:rPr>
          <w:rFonts w:ascii="Times New Roman" w:eastAsia="Times New Roman" w:hAnsi="Times New Roman" w:cs="Times New Roman"/>
          <w:sz w:val="28"/>
          <w:szCs w:val="28"/>
        </w:rPr>
        <w:t xml:space="preserve">, Северская и </w:t>
      </w:r>
      <w:proofErr w:type="spellStart"/>
      <w:r>
        <w:rPr>
          <w:rFonts w:ascii="Times New Roman" w:eastAsia="Times New Roman" w:hAnsi="Times New Roman" w:cs="Times New Roman"/>
          <w:sz w:val="28"/>
          <w:szCs w:val="28"/>
        </w:rPr>
        <w:t>Курганинская</w:t>
      </w:r>
      <w:proofErr w:type="spellEnd"/>
      <w:r>
        <w:rPr>
          <w:rFonts w:ascii="Times New Roman" w:eastAsia="Times New Roman" w:hAnsi="Times New Roman" w:cs="Times New Roman"/>
          <w:sz w:val="28"/>
          <w:szCs w:val="28"/>
        </w:rPr>
        <w:t xml:space="preserve"> местные организации.</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59C1" w:rsidRDefault="006B72BA">
      <w:pPr>
        <w:spacing w:after="0" w:line="240" w:lineRule="auto"/>
        <w:ind w:left="720" w:hanging="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Расходная часть профсоюзного бюджета.</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Расходная часть профсоюзного бюджета за 2019 год составила 94,6% (в 2018 году 93,4%).</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расходования средств профсоюзного бюджета направлены, в частности:</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материальную помощь членам Профсоюза 5,8% (в 2018 году 5,4%);</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премирование профактива 3,5% (в 2018 году 3,8%);</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оздоровление и отдых 8,8% (в 2018 году 8,5%);</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работу с молодежью 5% (при нормативе 2-4%);</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 информационную работу 6% (при нормативе 4-6%);</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подготовку и обучение профсоюзных кадров и актива 7% (при нормативе 6-10%);</w:t>
      </w:r>
    </w:p>
    <w:p w:rsidR="001159C1" w:rsidRDefault="006B72B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статью культурно-массовые мероприятия 5,2% (в 2018 году 3,3%).</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рациональному и эффективному расходованию профсоюзного бюджета краевой организации удалось построить на базе отдыха ЦОРО «Рассвет» конференц-зал, в Краевом Доме работников образования отремонтировать актовый зал заседаний, выделены денежные средства на возмещение стоимости путевок победителям конкурсов профессионального мастерства и на поощрение педагогов-наставников. На эти цели в 2019 году направлено 8% профсоюзного бюджета.</w:t>
      </w:r>
    </w:p>
    <w:p w:rsidR="001159C1" w:rsidRDefault="006B72BA">
      <w:pPr>
        <w:spacing w:before="240"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39 из 51 местной (вузовской) организации Профсоюза, на 01 января 2020 года создан резервный фонд (</w:t>
      </w:r>
      <w:r>
        <w:rPr>
          <w:rFonts w:ascii="Times New Roman" w:eastAsia="Times New Roman" w:hAnsi="Times New Roman" w:cs="Times New Roman"/>
          <w:b/>
          <w:i/>
          <w:sz w:val="28"/>
          <w:szCs w:val="28"/>
        </w:rPr>
        <w:t>на 1 января 2019 года резервный фонд был создан в 42 из 51 местной (вузовской) организации Профсоюза</w:t>
      </w:r>
      <w:r>
        <w:rPr>
          <w:rFonts w:ascii="Times New Roman" w:eastAsia="Times New Roman" w:hAnsi="Times New Roman" w:cs="Times New Roman"/>
          <w:sz w:val="28"/>
          <w:szCs w:val="28"/>
        </w:rPr>
        <w:t xml:space="preserve">), что показывает отрицательную динамику в части укрепления финансовой устойчивости отдельных профсоюзных организаций (перечислены в п. 3 анализа), несоблюдение ими решений вышестоящего профоргана и утвержденной сметы доходов и расходов. Положительную динамику в укреплении финансовой устойчивости показали местные организации Профсоюза, такие как: </w:t>
      </w:r>
      <w:proofErr w:type="spellStart"/>
      <w:r>
        <w:rPr>
          <w:rFonts w:ascii="Times New Roman" w:eastAsia="Times New Roman" w:hAnsi="Times New Roman" w:cs="Times New Roman"/>
          <w:sz w:val="28"/>
          <w:szCs w:val="28"/>
        </w:rPr>
        <w:t>Армавирская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Ейская</w:t>
      </w:r>
      <w:proofErr w:type="spellEnd"/>
      <w:r>
        <w:rPr>
          <w:rFonts w:ascii="Times New Roman" w:eastAsia="Times New Roman" w:hAnsi="Times New Roman" w:cs="Times New Roman"/>
          <w:sz w:val="28"/>
          <w:szCs w:val="28"/>
        </w:rPr>
        <w:t xml:space="preserve">, Крымская, </w:t>
      </w:r>
      <w:proofErr w:type="spellStart"/>
      <w:r>
        <w:rPr>
          <w:rFonts w:ascii="Times New Roman" w:eastAsia="Times New Roman" w:hAnsi="Times New Roman" w:cs="Times New Roman"/>
          <w:sz w:val="28"/>
          <w:szCs w:val="28"/>
        </w:rPr>
        <w:t>Курганинская</w:t>
      </w:r>
      <w:proofErr w:type="spellEnd"/>
      <w:r>
        <w:rPr>
          <w:rFonts w:ascii="Times New Roman" w:eastAsia="Times New Roman" w:hAnsi="Times New Roman" w:cs="Times New Roman"/>
          <w:sz w:val="28"/>
          <w:szCs w:val="28"/>
        </w:rPr>
        <w:t>, Северская.</w:t>
      </w:r>
    </w:p>
    <w:p w:rsidR="001159C1" w:rsidRDefault="006B72BA">
      <w:pPr>
        <w:spacing w:after="0" w:line="240" w:lineRule="auto"/>
        <w:ind w:left="720" w:hanging="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Анализ перечисления профсоюзных взносов.</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финансовых отчетов по перечислению профсоюзных взносов показал, что на 1 января 2020 года задолженность отсутствует.</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и 2019 году направлены денежные средства в местные организации на возмещение стоимости путевок победителям конкурсов профессионального мастерства, которые в соответствии с постановлением Президиума № 38-8 от 30.05.2018 г. должны быть направлены на формирование резервных фондов. Однако местные организации Профсоюза</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такие как: </w:t>
      </w:r>
      <w:proofErr w:type="spellStart"/>
      <w:r>
        <w:rPr>
          <w:rFonts w:ascii="Times New Roman" w:eastAsia="Times New Roman" w:hAnsi="Times New Roman" w:cs="Times New Roman"/>
          <w:sz w:val="28"/>
          <w:szCs w:val="28"/>
        </w:rPr>
        <w:t>Выселковская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Горячеключевская</w:t>
      </w:r>
      <w:proofErr w:type="spellEnd"/>
      <w:r>
        <w:rPr>
          <w:rFonts w:ascii="Times New Roman" w:eastAsia="Times New Roman" w:hAnsi="Times New Roman" w:cs="Times New Roman"/>
          <w:sz w:val="28"/>
          <w:szCs w:val="28"/>
        </w:rPr>
        <w:t xml:space="preserve">, Калининская, Крыловская, </w:t>
      </w:r>
      <w:proofErr w:type="spellStart"/>
      <w:r>
        <w:rPr>
          <w:rFonts w:ascii="Times New Roman" w:eastAsia="Times New Roman" w:hAnsi="Times New Roman" w:cs="Times New Roman"/>
          <w:sz w:val="28"/>
          <w:szCs w:val="28"/>
        </w:rPr>
        <w:t>Лабинская</w:t>
      </w:r>
      <w:proofErr w:type="spellEnd"/>
      <w:r>
        <w:rPr>
          <w:rFonts w:ascii="Times New Roman" w:eastAsia="Times New Roman" w:hAnsi="Times New Roman" w:cs="Times New Roman"/>
          <w:sz w:val="28"/>
          <w:szCs w:val="28"/>
        </w:rPr>
        <w:t xml:space="preserve">, Староминская, Тбилисская, Тимашевская, Туапсинская, Успенская, </w:t>
      </w:r>
      <w:proofErr w:type="spellStart"/>
      <w:r>
        <w:rPr>
          <w:rFonts w:ascii="Times New Roman" w:eastAsia="Times New Roman" w:hAnsi="Times New Roman" w:cs="Times New Roman"/>
          <w:sz w:val="28"/>
          <w:szCs w:val="28"/>
        </w:rPr>
        <w:t>Усть-</w:t>
      </w:r>
      <w:proofErr w:type="gramStart"/>
      <w:r>
        <w:rPr>
          <w:rFonts w:ascii="Times New Roman" w:eastAsia="Times New Roman" w:hAnsi="Times New Roman" w:cs="Times New Roman"/>
          <w:sz w:val="28"/>
          <w:szCs w:val="28"/>
        </w:rPr>
        <w:t>Лабинская</w:t>
      </w:r>
      <w:proofErr w:type="spellEnd"/>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rPr>
        <w:t>Щербиновская</w:t>
      </w:r>
      <w:proofErr w:type="spellEnd"/>
      <w:r>
        <w:rPr>
          <w:rFonts w:ascii="Times New Roman" w:eastAsia="Times New Roman" w:hAnsi="Times New Roman" w:cs="Times New Roman"/>
          <w:sz w:val="28"/>
          <w:szCs w:val="28"/>
        </w:rPr>
        <w:t xml:space="preserve"> резервные фонды на 01 января 2020 года не сформировали, и денежные средства направили на приобретение новогодних подарков. </w:t>
      </w:r>
    </w:p>
    <w:p w:rsidR="001159C1" w:rsidRDefault="006B72BA">
      <w:pPr>
        <w:spacing w:before="240" w:after="8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постановлению Президиума краевой организации Профсоюза, членские профсоюзные взносы в сумме 1,2 млн. рублей (20%), направленные </w:t>
      </w:r>
      <w:r>
        <w:rPr>
          <w:rFonts w:ascii="Times New Roman" w:eastAsia="Times New Roman" w:hAnsi="Times New Roman" w:cs="Times New Roman"/>
          <w:sz w:val="28"/>
          <w:szCs w:val="28"/>
        </w:rPr>
        <w:lastRenderedPageBreak/>
        <w:t>в профсоюзные организации учреждений профессионального образования на дополнительные стипендии студентам, выплачены полностью.</w:t>
      </w:r>
    </w:p>
    <w:p w:rsidR="001159C1" w:rsidRDefault="006B72BA">
      <w:pPr>
        <w:spacing w:after="0"/>
        <w:ind w:left="720" w:hanging="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Выводы:</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выше перечисленного следует, что необходимо продолжать работу по дальнейшему финансовому укреплению местных (вузовских) организаций Профсоюза.</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контроля за расходованием профсоюзного бюджета председателям местных (вузовских) организаций Профсоюза необходимо:</w:t>
      </w:r>
      <w:r>
        <w:rPr>
          <w:rFonts w:ascii="Times New Roman" w:eastAsia="Times New Roman" w:hAnsi="Times New Roman" w:cs="Times New Roman"/>
          <w:sz w:val="28"/>
          <w:szCs w:val="28"/>
        </w:rPr>
        <w:tab/>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исполнении профсоюзного бюджета в 2020 году строго следовать утвержденной смете доходов и расходов;</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части укрепления финансовой устойчивости организаций Профсоюза совершенствовать и развивать предусмотренные законодательством способы и методы пополнения профсоюзного бюджета;</w:t>
      </w:r>
    </w:p>
    <w:p w:rsidR="001159C1" w:rsidRDefault="006B72BA">
      <w:pPr>
        <w:spacing w:before="240"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продолжить работу по формированию и пополнению резервных фондов.</w:t>
      </w:r>
    </w:p>
    <w:p w:rsidR="001159C1" w:rsidRDefault="001159C1">
      <w:pPr>
        <w:spacing w:after="0" w:line="240" w:lineRule="auto"/>
        <w:rPr>
          <w:rFonts w:ascii="Times New Roman" w:eastAsia="Times New Roman" w:hAnsi="Times New Roman" w:cs="Times New Roman"/>
          <w:sz w:val="28"/>
          <w:szCs w:val="28"/>
        </w:rPr>
      </w:pPr>
    </w:p>
    <w:sectPr w:rsidR="001159C1">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020" w:rsidRDefault="00885020">
      <w:pPr>
        <w:spacing w:after="0" w:line="240" w:lineRule="auto"/>
      </w:pPr>
      <w:r>
        <w:separator/>
      </w:r>
    </w:p>
  </w:endnote>
  <w:endnote w:type="continuationSeparator" w:id="0">
    <w:p w:rsidR="00885020" w:rsidRDefault="0088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020" w:rsidRDefault="00885020">
      <w:pPr>
        <w:spacing w:after="0" w:line="240" w:lineRule="auto"/>
      </w:pPr>
      <w:r>
        <w:separator/>
      </w:r>
    </w:p>
  </w:footnote>
  <w:footnote w:type="continuationSeparator" w:id="0">
    <w:p w:rsidR="00885020" w:rsidRDefault="0088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1" w:rsidRDefault="001159C1">
    <w:pPr>
      <w:pBdr>
        <w:top w:val="nil"/>
        <w:left w:val="nil"/>
        <w:bottom w:val="nil"/>
        <w:right w:val="nil"/>
        <w:between w:val="nil"/>
      </w:pBdr>
      <w:tabs>
        <w:tab w:val="center" w:pos="4677"/>
        <w:tab w:val="right" w:pos="9355"/>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B2E7E"/>
    <w:multiLevelType w:val="multilevel"/>
    <w:tmpl w:val="8DE4E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C1"/>
    <w:rsid w:val="000C38C7"/>
    <w:rsid w:val="001159C1"/>
    <w:rsid w:val="001A4C0A"/>
    <w:rsid w:val="0023023B"/>
    <w:rsid w:val="0023749F"/>
    <w:rsid w:val="00253FA4"/>
    <w:rsid w:val="006B72BA"/>
    <w:rsid w:val="00722AE9"/>
    <w:rsid w:val="00885020"/>
    <w:rsid w:val="009065AA"/>
    <w:rsid w:val="00FE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2481"/>
  <w15:docId w15:val="{2C63CB71-F0D9-4B3C-B7FF-BAF1161C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9065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61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9732</Words>
  <Characters>55477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Vladislav</dc:creator>
  <cp:lastModifiedBy>Владимир Жихарев</cp:lastModifiedBy>
  <cp:revision>7</cp:revision>
  <cp:lastPrinted>2020-04-28T09:33:00Z</cp:lastPrinted>
  <dcterms:created xsi:type="dcterms:W3CDTF">2020-04-22T09:11:00Z</dcterms:created>
  <dcterms:modified xsi:type="dcterms:W3CDTF">2022-06-21T08:06:00Z</dcterms:modified>
</cp:coreProperties>
</file>