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AB" w:rsidRPr="009261AB" w:rsidRDefault="001D7783" w:rsidP="009261AB">
      <w:pPr>
        <w:pStyle w:val="1"/>
        <w:shd w:val="clear" w:color="auto" w:fill="auto"/>
        <w:spacing w:after="0" w:line="240" w:lineRule="auto"/>
        <w:ind w:right="13" w:firstLine="1276"/>
        <w:rPr>
          <w:sz w:val="32"/>
          <w:szCs w:val="32"/>
          <w:lang w:val="ru-RU"/>
        </w:rPr>
      </w:pPr>
      <w:bookmarkStart w:id="0" w:name="bookmark0"/>
      <w:r w:rsidRPr="009261AB">
        <w:rPr>
          <w:sz w:val="32"/>
          <w:szCs w:val="32"/>
        </w:rPr>
        <w:t xml:space="preserve">Рекомендации </w:t>
      </w:r>
      <w:r w:rsidR="009261AB" w:rsidRPr="009261AB">
        <w:rPr>
          <w:sz w:val="32"/>
          <w:szCs w:val="32"/>
        </w:rPr>
        <w:t>Кредитного потребительского</w:t>
      </w:r>
      <w:r w:rsidR="009261AB" w:rsidRPr="009261AB">
        <w:rPr>
          <w:sz w:val="32"/>
          <w:szCs w:val="32"/>
          <w:lang w:val="ru-RU"/>
        </w:rPr>
        <w:t xml:space="preserve"> </w:t>
      </w:r>
      <w:r w:rsidR="009261AB" w:rsidRPr="009261AB">
        <w:rPr>
          <w:sz w:val="32"/>
          <w:szCs w:val="32"/>
        </w:rPr>
        <w:t xml:space="preserve">кооператива </w:t>
      </w:r>
      <w:r w:rsidR="009261AB" w:rsidRPr="009261AB">
        <w:rPr>
          <w:sz w:val="32"/>
          <w:szCs w:val="32"/>
          <w:lang w:val="ru-RU"/>
        </w:rPr>
        <w:t xml:space="preserve">    </w:t>
      </w:r>
    </w:p>
    <w:p w:rsidR="009261AB" w:rsidRPr="009261AB" w:rsidRDefault="009261AB" w:rsidP="009261AB">
      <w:pPr>
        <w:pStyle w:val="1"/>
        <w:shd w:val="clear" w:color="auto" w:fill="auto"/>
        <w:spacing w:after="0" w:line="240" w:lineRule="auto"/>
        <w:ind w:right="13" w:firstLine="1276"/>
        <w:rPr>
          <w:sz w:val="32"/>
          <w:szCs w:val="32"/>
          <w:lang w:val="ru-RU"/>
        </w:rPr>
      </w:pPr>
      <w:r w:rsidRPr="009261AB">
        <w:rPr>
          <w:sz w:val="32"/>
          <w:szCs w:val="32"/>
        </w:rPr>
        <w:t xml:space="preserve">«Кредитно-сберегательный союз работников образования </w:t>
      </w:r>
    </w:p>
    <w:p w:rsidR="009261AB" w:rsidRPr="009261AB" w:rsidRDefault="009261AB" w:rsidP="009261AB">
      <w:pPr>
        <w:pStyle w:val="1"/>
        <w:shd w:val="clear" w:color="auto" w:fill="auto"/>
        <w:spacing w:after="0" w:line="240" w:lineRule="auto"/>
        <w:ind w:left="1985" w:right="13"/>
        <w:rPr>
          <w:sz w:val="32"/>
          <w:szCs w:val="32"/>
          <w:lang w:val="ru-RU"/>
        </w:rPr>
      </w:pPr>
      <w:r w:rsidRPr="009261AB">
        <w:rPr>
          <w:sz w:val="32"/>
          <w:szCs w:val="32"/>
        </w:rPr>
        <w:t>и науки»</w:t>
      </w:r>
      <w:r>
        <w:rPr>
          <w:sz w:val="32"/>
          <w:szCs w:val="32"/>
          <w:lang w:val="ru-RU"/>
        </w:rPr>
        <w:t xml:space="preserve"> </w:t>
      </w:r>
      <w:r w:rsidR="001D7783" w:rsidRPr="009261AB">
        <w:rPr>
          <w:sz w:val="32"/>
          <w:szCs w:val="32"/>
        </w:rPr>
        <w:t xml:space="preserve">по защите информации от воздействия </w:t>
      </w:r>
    </w:p>
    <w:p w:rsidR="0042389C" w:rsidRPr="009261AB" w:rsidRDefault="001D7783" w:rsidP="009261AB">
      <w:pPr>
        <w:pStyle w:val="1"/>
        <w:shd w:val="clear" w:color="auto" w:fill="auto"/>
        <w:spacing w:after="0" w:line="240" w:lineRule="auto"/>
        <w:ind w:left="3261" w:right="13" w:firstLine="567"/>
        <w:rPr>
          <w:sz w:val="32"/>
          <w:szCs w:val="32"/>
          <w:lang w:val="ru-RU"/>
        </w:rPr>
      </w:pPr>
      <w:bookmarkStart w:id="1" w:name="_GoBack"/>
      <w:bookmarkEnd w:id="1"/>
      <w:r w:rsidRPr="009261AB">
        <w:rPr>
          <w:sz w:val="32"/>
          <w:szCs w:val="32"/>
        </w:rPr>
        <w:t>вредоносного кода</w:t>
      </w:r>
      <w:bookmarkEnd w:id="0"/>
    </w:p>
    <w:p w:rsidR="009261AB" w:rsidRDefault="009261AB" w:rsidP="0041094C">
      <w:pPr>
        <w:pStyle w:val="1"/>
        <w:shd w:val="clear" w:color="auto" w:fill="auto"/>
        <w:spacing w:after="0" w:line="240" w:lineRule="auto"/>
        <w:ind w:left="1416" w:right="1060" w:hanging="140"/>
        <w:jc w:val="center"/>
        <w:rPr>
          <w:b/>
          <w:sz w:val="32"/>
          <w:szCs w:val="32"/>
          <w:lang w:val="ru-RU"/>
        </w:rPr>
      </w:pPr>
    </w:p>
    <w:p w:rsidR="009261AB" w:rsidRPr="009261AB" w:rsidRDefault="009261AB" w:rsidP="0041094C">
      <w:pPr>
        <w:pStyle w:val="1"/>
        <w:shd w:val="clear" w:color="auto" w:fill="auto"/>
        <w:spacing w:after="0" w:line="240" w:lineRule="auto"/>
        <w:ind w:left="1416" w:right="1060" w:hanging="140"/>
        <w:jc w:val="center"/>
        <w:rPr>
          <w:b/>
          <w:sz w:val="28"/>
          <w:szCs w:val="28"/>
          <w:lang w:val="ru-RU"/>
        </w:rPr>
      </w:pPr>
      <w:r w:rsidRPr="009261AB">
        <w:rPr>
          <w:b/>
          <w:sz w:val="28"/>
          <w:szCs w:val="28"/>
          <w:lang w:val="ru-RU"/>
        </w:rPr>
        <w:t>Введение</w:t>
      </w:r>
    </w:p>
    <w:p w:rsidR="0041094C" w:rsidRDefault="0041094C" w:rsidP="009261AB">
      <w:pPr>
        <w:pStyle w:val="1"/>
        <w:shd w:val="clear" w:color="auto" w:fill="auto"/>
        <w:spacing w:after="0" w:line="240" w:lineRule="auto"/>
        <w:ind w:right="1060"/>
        <w:jc w:val="both"/>
        <w:rPr>
          <w:sz w:val="28"/>
          <w:szCs w:val="28"/>
          <w:lang w:val="ru-RU"/>
        </w:rPr>
      </w:pPr>
    </w:p>
    <w:p w:rsidR="009261AB" w:rsidRDefault="009261AB" w:rsidP="009261AB">
      <w:pPr>
        <w:pStyle w:val="1"/>
        <w:shd w:val="clear" w:color="auto" w:fill="auto"/>
        <w:spacing w:after="0" w:line="240" w:lineRule="auto"/>
        <w:ind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Настоящие рекомендации разработаны в целях доведения до своих клиентов сведений о защите информации от воздействия программных кодов, приводящих к нарушению штатного функционирования средства вычислительной техники в целях противодействия незаконным финансовым операциям.</w:t>
      </w:r>
    </w:p>
    <w:p w:rsidR="009261AB" w:rsidRPr="009261AB" w:rsidRDefault="009261AB" w:rsidP="009261AB">
      <w:pPr>
        <w:pStyle w:val="1"/>
        <w:shd w:val="clear" w:color="auto" w:fill="auto"/>
        <w:spacing w:after="0" w:line="240" w:lineRule="auto"/>
        <w:ind w:right="1060"/>
        <w:jc w:val="both"/>
        <w:rPr>
          <w:sz w:val="28"/>
          <w:szCs w:val="28"/>
          <w:lang w:val="ru-RU"/>
        </w:rPr>
      </w:pPr>
    </w:p>
    <w:p w:rsidR="0042389C" w:rsidRDefault="001D7783" w:rsidP="0041094C">
      <w:pPr>
        <w:pStyle w:val="2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3544"/>
        <w:rPr>
          <w:sz w:val="28"/>
          <w:szCs w:val="28"/>
          <w:lang w:val="ru-RU"/>
        </w:rPr>
      </w:pPr>
      <w:bookmarkStart w:id="2" w:name="bookmark1"/>
      <w:r w:rsidRPr="0041094C">
        <w:rPr>
          <w:sz w:val="28"/>
          <w:szCs w:val="28"/>
        </w:rPr>
        <w:t>Вредоносные программы</w:t>
      </w:r>
      <w:bookmarkEnd w:id="2"/>
    </w:p>
    <w:p w:rsidR="0041094C" w:rsidRP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4460"/>
        <w:rPr>
          <w:sz w:val="28"/>
          <w:szCs w:val="28"/>
          <w:lang w:val="ru-RU"/>
        </w:rPr>
      </w:pPr>
    </w:p>
    <w:p w:rsidR="0042389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  <w:proofErr w:type="gramStart"/>
      <w:r w:rsidRPr="0041094C">
        <w:rPr>
          <w:sz w:val="28"/>
          <w:szCs w:val="28"/>
        </w:rPr>
        <w:t>Вредоносные программы способны самостоятельно, то есть без ведома владельца компьютера, создавать свои копии и распространять их различными способами.</w:t>
      </w:r>
      <w:proofErr w:type="gramEnd"/>
      <w:r w:rsidRPr="0041094C">
        <w:rPr>
          <w:sz w:val="28"/>
          <w:szCs w:val="28"/>
        </w:rPr>
        <w:t xml:space="preserve"> Подобные программы могут выполнять самые разнообразные действия: от вполне безобидных «шуток» (типа «гуляющих» по монитору картинок) до полного разрушения информации, хранящейся на дисках компьютера.</w:t>
      </w:r>
    </w:p>
    <w:p w:rsidR="0041094C" w:rsidRPr="0041094C" w:rsidRDefault="0041094C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</w:p>
    <w:p w:rsidR="0042389C" w:rsidRDefault="001D7783" w:rsidP="0041094C">
      <w:pPr>
        <w:pStyle w:val="2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2410"/>
        <w:rPr>
          <w:sz w:val="28"/>
          <w:szCs w:val="28"/>
          <w:lang w:val="ru-RU"/>
        </w:rPr>
      </w:pPr>
      <w:bookmarkStart w:id="3" w:name="bookmark2"/>
      <w:r w:rsidRPr="0041094C">
        <w:rPr>
          <w:sz w:val="28"/>
          <w:szCs w:val="28"/>
        </w:rPr>
        <w:t>Антивирусные программы ваши первые защитники</w:t>
      </w:r>
      <w:bookmarkEnd w:id="3"/>
    </w:p>
    <w:p w:rsidR="0041094C" w:rsidRP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4460"/>
        <w:rPr>
          <w:sz w:val="28"/>
          <w:szCs w:val="28"/>
          <w:lang w:val="ru-RU"/>
        </w:rPr>
      </w:pPr>
    </w:p>
    <w:p w:rsidR="0042389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  <w:r w:rsidRPr="0041094C">
        <w:rPr>
          <w:sz w:val="28"/>
          <w:szCs w:val="28"/>
        </w:rPr>
        <w:t xml:space="preserve">Антивирусные программы - основное средство борьбы с вредоносными программами. Установите современное лицензионное антивирусное программное обеспечение, осуществляющее постоянный </w:t>
      </w:r>
      <w:proofErr w:type="gramStart"/>
      <w:r w:rsidRPr="0041094C">
        <w:rPr>
          <w:sz w:val="28"/>
          <w:szCs w:val="28"/>
        </w:rPr>
        <w:t>контроль за</w:t>
      </w:r>
      <w:proofErr w:type="gramEnd"/>
      <w:r w:rsidRPr="0041094C">
        <w:rPr>
          <w:sz w:val="28"/>
          <w:szCs w:val="28"/>
        </w:rPr>
        <w:t xml:space="preserve"> компьютером и мобильным устройством. Периодически запускайте полную проверку компьютера. Регулярно обновляйте антивирусные программы либо разрешайте автоматическое обновление при запросе программы.</w:t>
      </w:r>
    </w:p>
    <w:p w:rsidR="0041094C" w:rsidRPr="0041094C" w:rsidRDefault="0041094C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</w:p>
    <w:p w:rsidR="0042389C" w:rsidRDefault="001D7783" w:rsidP="0041094C">
      <w:pPr>
        <w:pStyle w:val="2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2835"/>
        <w:rPr>
          <w:sz w:val="28"/>
          <w:szCs w:val="28"/>
          <w:lang w:val="ru-RU"/>
        </w:rPr>
      </w:pPr>
      <w:bookmarkStart w:id="4" w:name="bookmark3"/>
      <w:r w:rsidRPr="0041094C">
        <w:rPr>
          <w:sz w:val="28"/>
          <w:szCs w:val="28"/>
        </w:rPr>
        <w:t>Обновления - это полезно и безопасно</w:t>
      </w:r>
      <w:bookmarkEnd w:id="4"/>
    </w:p>
    <w:p w:rsidR="0041094C" w:rsidRP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4460"/>
        <w:rPr>
          <w:sz w:val="28"/>
          <w:szCs w:val="28"/>
          <w:lang w:val="ru-RU"/>
        </w:rPr>
      </w:pP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Устанавливайте новые версии операционных систем и своевременно устанавливайте обновления к ним, устраняющие обнаруженные ошибки. Регулярно обновляйте пользовательское программное обеспечение для работы в сети, такое как интернет-браузер, почтовые программы, устанавливая самые последние обновления. Помните, что обновления операционных систем разрабатываются с учётом новых вирусов.</w:t>
      </w:r>
    </w:p>
    <w:p w:rsid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4100"/>
        <w:rPr>
          <w:sz w:val="28"/>
          <w:szCs w:val="28"/>
          <w:lang w:val="ru-RU"/>
        </w:rPr>
      </w:pPr>
      <w:bookmarkStart w:id="5" w:name="bookmark4"/>
    </w:p>
    <w:p w:rsidR="0042389C" w:rsidRDefault="001D7783" w:rsidP="0041094C">
      <w:pPr>
        <w:pStyle w:val="2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3261"/>
        <w:rPr>
          <w:sz w:val="28"/>
          <w:szCs w:val="28"/>
          <w:lang w:val="ru-RU"/>
        </w:rPr>
      </w:pPr>
      <w:r w:rsidRPr="0041094C">
        <w:rPr>
          <w:sz w:val="28"/>
          <w:szCs w:val="28"/>
        </w:rPr>
        <w:t>Проверяйте новые файлы</w:t>
      </w:r>
      <w:bookmarkEnd w:id="5"/>
    </w:p>
    <w:p w:rsidR="0041094C" w:rsidRP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4460"/>
        <w:rPr>
          <w:sz w:val="28"/>
          <w:szCs w:val="28"/>
          <w:lang w:val="ru-RU"/>
        </w:rPr>
      </w:pP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Будьте очень осторожны при получении сообщений с файлами-вложениями. Обращайте внимание на расширение файла. Вредоносные файлы часто маскируются под обычные графические, аудио и видео файлы. Для того</w:t>
      </w:r>
      <w:proofErr w:type="gramStart"/>
      <w:r w:rsidRPr="0041094C">
        <w:rPr>
          <w:sz w:val="28"/>
          <w:szCs w:val="28"/>
        </w:rPr>
        <w:t>,</w:t>
      </w:r>
      <w:proofErr w:type="gramEnd"/>
      <w:r w:rsidRPr="0041094C">
        <w:rPr>
          <w:sz w:val="28"/>
          <w:szCs w:val="28"/>
        </w:rPr>
        <w:t xml:space="preserve"> чтобы видеть настоящее расширение файла, обязательно включите в системе режим отображения расширений файлов. Подозрительные сообщения лучше немедленно удалять.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lastRenderedPageBreak/>
        <w:t>При открытии ссылок, полученных по электронной почте, скопируйте ссылку, вставьте в адресную строку используемого браузера и убедитесь, что адрес соответствует интересующему Вас ресурсу.</w:t>
      </w:r>
    </w:p>
    <w:p w:rsidR="0042389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  <w:r w:rsidRPr="0041094C">
        <w:rPr>
          <w:sz w:val="28"/>
          <w:szCs w:val="28"/>
        </w:rPr>
        <w:t xml:space="preserve">Никогда не устанавливайте и не сохраняйте без предварительной проверки антивирусной программой файлы, полученные из ненадежных источников: скачанные с неизвестных </w:t>
      </w:r>
      <w:r w:rsidRPr="0041094C">
        <w:rPr>
          <w:sz w:val="28"/>
          <w:szCs w:val="28"/>
          <w:lang w:val="en-US"/>
        </w:rPr>
        <w:t>web</w:t>
      </w:r>
      <w:r w:rsidRPr="0041094C">
        <w:rPr>
          <w:sz w:val="28"/>
          <w:szCs w:val="28"/>
        </w:rPr>
        <w:t>-сайтов, присланные по электронной почте, полученные в телеконференциях. Подозрительные файлы лучше немедленно удалять. Проверяйте все новые файлы, сохраняемые на компьютере. Периодически проверяйте компьютер полностью.</w:t>
      </w:r>
    </w:p>
    <w:p w:rsidR="0041094C" w:rsidRPr="0041094C" w:rsidRDefault="0041094C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</w:p>
    <w:p w:rsidR="0042389C" w:rsidRPr="0041094C" w:rsidRDefault="001D7783" w:rsidP="0041094C">
      <w:pPr>
        <w:pStyle w:val="20"/>
        <w:keepNext/>
        <w:keepLines/>
        <w:shd w:val="clear" w:color="auto" w:fill="auto"/>
        <w:spacing w:before="0" w:after="0" w:line="240" w:lineRule="auto"/>
        <w:ind w:left="3119"/>
        <w:rPr>
          <w:sz w:val="28"/>
          <w:szCs w:val="28"/>
        </w:rPr>
      </w:pPr>
      <w:bookmarkStart w:id="6" w:name="bookmark5"/>
      <w:r w:rsidRPr="0041094C">
        <w:rPr>
          <w:sz w:val="28"/>
          <w:szCs w:val="28"/>
        </w:rPr>
        <w:t>5. Будьте бдительны и осторожны</w:t>
      </w:r>
      <w:bookmarkEnd w:id="6"/>
    </w:p>
    <w:p w:rsidR="0041094C" w:rsidRDefault="0041094C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По возможности не сохраняйте в системе пароли (для установки соединений с Интернетом, для электронной почты и др.) и периодически меняйте их. При получении извещений о недоставке почтовых сообщений обращайте внимание на причину и, в случае автоматического оповещения о возможной отправке вируса, немедленно проверяйте компьютер антивирусной программой.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При использовании браузера не переходите по ссылке и не нажимайте на кнопки во всплывающих окнах. Старайтесь избегать сайтов, которые могут иметь незаконное и/или вредоносное содержание.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 xml:space="preserve">Проверяйте все съемные носители информации </w:t>
      </w:r>
      <w:r w:rsidRPr="0041094C">
        <w:rPr>
          <w:sz w:val="28"/>
          <w:szCs w:val="28"/>
          <w:lang w:val="ru-RU"/>
        </w:rPr>
        <w:t>(</w:t>
      </w:r>
      <w:r w:rsidRPr="0041094C">
        <w:rPr>
          <w:sz w:val="28"/>
          <w:szCs w:val="28"/>
          <w:lang w:val="en-US"/>
        </w:rPr>
        <w:t>USB</w:t>
      </w:r>
      <w:r w:rsidRPr="0041094C">
        <w:rPr>
          <w:sz w:val="28"/>
          <w:szCs w:val="28"/>
          <w:lang w:val="ru-RU"/>
        </w:rPr>
        <w:t>-</w:t>
      </w:r>
      <w:r w:rsidRPr="0041094C">
        <w:rPr>
          <w:sz w:val="28"/>
          <w:szCs w:val="28"/>
          <w:lang w:val="en-US"/>
        </w:rPr>
        <w:t>Flash</w:t>
      </w:r>
      <w:r w:rsidRPr="0041094C">
        <w:rPr>
          <w:sz w:val="28"/>
          <w:szCs w:val="28"/>
          <w:lang w:val="ru-RU"/>
        </w:rPr>
        <w:t xml:space="preserve">, </w:t>
      </w:r>
      <w:r w:rsidRPr="0041094C">
        <w:rPr>
          <w:sz w:val="28"/>
          <w:szCs w:val="28"/>
          <w:lang w:val="en-US"/>
        </w:rPr>
        <w:t>CD</w:t>
      </w:r>
      <w:r w:rsidRPr="0041094C">
        <w:rPr>
          <w:sz w:val="28"/>
          <w:szCs w:val="28"/>
          <w:lang w:val="ru-RU"/>
        </w:rPr>
        <w:t>/</w:t>
      </w:r>
      <w:r w:rsidRPr="0041094C">
        <w:rPr>
          <w:sz w:val="28"/>
          <w:szCs w:val="28"/>
          <w:lang w:val="en-US"/>
        </w:rPr>
        <w:t>DVD</w:t>
      </w:r>
      <w:r w:rsidRPr="0041094C">
        <w:rPr>
          <w:sz w:val="28"/>
          <w:szCs w:val="28"/>
        </w:rPr>
        <w:t xml:space="preserve">-диски, карты памяти </w:t>
      </w:r>
      <w:r w:rsidRPr="0041094C">
        <w:rPr>
          <w:sz w:val="28"/>
          <w:szCs w:val="28"/>
          <w:lang w:val="en-US"/>
        </w:rPr>
        <w:t>SD</w:t>
      </w:r>
      <w:r w:rsidRPr="0041094C">
        <w:rPr>
          <w:sz w:val="28"/>
          <w:szCs w:val="28"/>
          <w:lang w:val="ru-RU"/>
        </w:rPr>
        <w:t xml:space="preserve"> </w:t>
      </w:r>
      <w:r w:rsidRPr="0041094C">
        <w:rPr>
          <w:sz w:val="28"/>
          <w:szCs w:val="28"/>
        </w:rPr>
        <w:t>и т.п.) до начала их использования.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Избегайте использования привилегированных учетных записей (например, Администратор) для ежедневного использования. Для выполнения большинства операций достаточно прав обычного пользователя.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Периодически удаляйте программное обеспечение, которое больше не нужно.</w:t>
      </w:r>
    </w:p>
    <w:p w:rsidR="0042389C" w:rsidRPr="0041094C" w:rsidRDefault="001D7783" w:rsidP="004109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81"/>
        </w:tabs>
        <w:spacing w:before="0" w:after="0" w:line="240" w:lineRule="auto"/>
        <w:ind w:left="2694" w:hanging="284"/>
        <w:rPr>
          <w:sz w:val="28"/>
          <w:szCs w:val="28"/>
        </w:rPr>
      </w:pPr>
      <w:bookmarkStart w:id="7" w:name="bookmark6"/>
      <w:r w:rsidRPr="0041094C">
        <w:rPr>
          <w:sz w:val="28"/>
          <w:szCs w:val="28"/>
        </w:rPr>
        <w:t>Резервное копирование гарантия безопасности</w:t>
      </w:r>
      <w:bookmarkEnd w:id="7"/>
    </w:p>
    <w:p w:rsidR="0041094C" w:rsidRPr="0041094C" w:rsidRDefault="0041094C" w:rsidP="0041094C">
      <w:pPr>
        <w:pStyle w:val="20"/>
        <w:keepNext/>
        <w:keepLines/>
        <w:shd w:val="clear" w:color="auto" w:fill="auto"/>
        <w:tabs>
          <w:tab w:val="left" w:pos="3281"/>
        </w:tabs>
        <w:spacing w:before="0" w:after="0" w:line="240" w:lineRule="auto"/>
        <w:ind w:left="3060"/>
        <w:rPr>
          <w:sz w:val="28"/>
          <w:szCs w:val="28"/>
        </w:rPr>
      </w:pPr>
    </w:p>
    <w:p w:rsidR="0042389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  <w:r w:rsidRPr="0041094C">
        <w:rPr>
          <w:sz w:val="28"/>
          <w:szCs w:val="28"/>
        </w:rPr>
        <w:t>Регулярно выполняйте резервное копирование важной информации. Подготовьте и имейте в доступном месте системный загрузочный диск. В случае подозрения на заражение компьютера вредоносной программой загрузите систему с диска и проверьте антивирусной программой.</w:t>
      </w:r>
    </w:p>
    <w:p w:rsidR="0041094C" w:rsidRPr="0041094C" w:rsidRDefault="0041094C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</w:p>
    <w:p w:rsidR="0042389C" w:rsidRPr="0041094C" w:rsidRDefault="001D7783" w:rsidP="004109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81"/>
        </w:tabs>
        <w:spacing w:before="0" w:after="0" w:line="240" w:lineRule="auto"/>
        <w:ind w:left="2410" w:hanging="283"/>
        <w:rPr>
          <w:sz w:val="28"/>
          <w:szCs w:val="28"/>
        </w:rPr>
      </w:pPr>
      <w:bookmarkStart w:id="8" w:name="bookmark7"/>
      <w:r w:rsidRPr="0041094C">
        <w:rPr>
          <w:sz w:val="28"/>
          <w:szCs w:val="28"/>
        </w:rPr>
        <w:t>Тактика борьбы с вредоносными программами</w:t>
      </w:r>
      <w:bookmarkEnd w:id="8"/>
    </w:p>
    <w:p w:rsidR="0041094C" w:rsidRPr="0041094C" w:rsidRDefault="0041094C" w:rsidP="0041094C">
      <w:pPr>
        <w:pStyle w:val="20"/>
        <w:keepNext/>
        <w:keepLines/>
        <w:shd w:val="clear" w:color="auto" w:fill="auto"/>
        <w:tabs>
          <w:tab w:val="left" w:pos="3281"/>
        </w:tabs>
        <w:spacing w:before="0" w:after="0" w:line="240" w:lineRule="auto"/>
        <w:ind w:left="3060"/>
        <w:rPr>
          <w:sz w:val="28"/>
          <w:szCs w:val="28"/>
        </w:rPr>
      </w:pP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Вредоносные программы представляют собой файлы, которые срабатывают при активировании на компьютере. Тактика борьбы с ними достаточно проста:</w:t>
      </w:r>
    </w:p>
    <w:p w:rsidR="0042389C" w:rsidRPr="0041094C" w:rsidRDefault="001D7783" w:rsidP="0041094C">
      <w:pPr>
        <w:pStyle w:val="1"/>
        <w:shd w:val="clear" w:color="auto" w:fill="auto"/>
        <w:tabs>
          <w:tab w:val="left" w:pos="1090"/>
        </w:tabs>
        <w:spacing w:after="0" w:line="240" w:lineRule="auto"/>
        <w:ind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а)</w:t>
      </w:r>
      <w:r w:rsidRPr="0041094C">
        <w:rPr>
          <w:sz w:val="28"/>
          <w:szCs w:val="28"/>
        </w:rPr>
        <w:tab/>
        <w:t>не допускать, чтобы вредоносные программы попадали на Ваш компьютер;</w:t>
      </w:r>
    </w:p>
    <w:p w:rsidR="0042389C" w:rsidRPr="0041094C" w:rsidRDefault="001D7783" w:rsidP="0041094C">
      <w:pPr>
        <w:pStyle w:val="1"/>
        <w:shd w:val="clear" w:color="auto" w:fill="auto"/>
        <w:tabs>
          <w:tab w:val="left" w:pos="1105"/>
        </w:tabs>
        <w:spacing w:after="0" w:line="240" w:lineRule="auto"/>
        <w:ind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б)</w:t>
      </w:r>
      <w:r w:rsidRPr="0041094C">
        <w:rPr>
          <w:sz w:val="28"/>
          <w:szCs w:val="28"/>
        </w:rPr>
        <w:tab/>
        <w:t>если они к Вам все-таки попали, ни в коем случае не запускать их;</w:t>
      </w:r>
    </w:p>
    <w:p w:rsidR="0042389C" w:rsidRPr="0041094C" w:rsidRDefault="001D7783" w:rsidP="0041094C">
      <w:pPr>
        <w:pStyle w:val="1"/>
        <w:shd w:val="clear" w:color="auto" w:fill="auto"/>
        <w:tabs>
          <w:tab w:val="left" w:pos="1134"/>
        </w:tabs>
        <w:spacing w:after="0" w:line="240" w:lineRule="auto"/>
        <w:ind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в)</w:t>
      </w:r>
      <w:r w:rsidRPr="0041094C">
        <w:rPr>
          <w:sz w:val="28"/>
          <w:szCs w:val="28"/>
        </w:rPr>
        <w:tab/>
        <w:t>если они все же запустились, то принять меры, чтобы, по возможности, они не причинили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41094C">
        <w:rPr>
          <w:sz w:val="28"/>
          <w:szCs w:val="28"/>
        </w:rPr>
        <w:t>ущерба.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  <w:lang w:val="ru-RU"/>
        </w:rPr>
      </w:pPr>
      <w:r w:rsidRPr="0041094C">
        <w:rPr>
          <w:sz w:val="28"/>
          <w:szCs w:val="28"/>
        </w:rPr>
        <w:t>Самый действенный способ оградить от вредоносных программ свой почтовый ящик - запретить прием сообщений, содержащих исполняемые вложения.</w:t>
      </w:r>
    </w:p>
    <w:p w:rsid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3119"/>
        <w:rPr>
          <w:sz w:val="28"/>
          <w:szCs w:val="28"/>
          <w:lang w:val="ru-RU"/>
        </w:rPr>
      </w:pPr>
      <w:bookmarkStart w:id="9" w:name="bookmark8"/>
    </w:p>
    <w:p w:rsidR="0042389C" w:rsidRDefault="001D7783" w:rsidP="0041094C">
      <w:pPr>
        <w:pStyle w:val="20"/>
        <w:keepNext/>
        <w:keepLines/>
        <w:numPr>
          <w:ilvl w:val="0"/>
          <w:numId w:val="1"/>
        </w:numPr>
        <w:shd w:val="clear" w:color="auto" w:fill="auto"/>
        <w:spacing w:before="0" w:after="0" w:line="240" w:lineRule="auto"/>
        <w:ind w:left="2410"/>
        <w:rPr>
          <w:sz w:val="28"/>
          <w:szCs w:val="28"/>
          <w:lang w:val="ru-RU"/>
        </w:rPr>
      </w:pPr>
      <w:r w:rsidRPr="0041094C">
        <w:rPr>
          <w:sz w:val="28"/>
          <w:szCs w:val="28"/>
        </w:rPr>
        <w:t>Расширение файла - это важно!</w:t>
      </w:r>
      <w:bookmarkEnd w:id="9"/>
    </w:p>
    <w:p w:rsidR="0041094C" w:rsidRPr="0041094C" w:rsidRDefault="0041094C" w:rsidP="0041094C">
      <w:pPr>
        <w:pStyle w:val="20"/>
        <w:keepNext/>
        <w:keepLines/>
        <w:shd w:val="clear" w:color="auto" w:fill="auto"/>
        <w:spacing w:before="0" w:after="0" w:line="240" w:lineRule="auto"/>
        <w:ind w:left="3840"/>
        <w:rPr>
          <w:sz w:val="28"/>
          <w:szCs w:val="28"/>
          <w:lang w:val="ru-RU"/>
        </w:rPr>
      </w:pP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Особую опасность могут представлять файлы со следующими расширениями:</w:t>
      </w:r>
      <w:bookmarkStart w:id="10" w:name="bookmark9"/>
      <w:r w:rsidR="0041094C">
        <w:rPr>
          <w:sz w:val="28"/>
          <w:szCs w:val="28"/>
          <w:lang w:val="ru-RU"/>
        </w:rPr>
        <w:t xml:space="preserve"> 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ade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adp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r w:rsidRPr="0041094C">
        <w:rPr>
          <w:rStyle w:val="12"/>
          <w:rFonts w:ascii="Times New Roman" w:hAnsi="Times New Roman" w:cs="Times New Roman"/>
          <w:sz w:val="28"/>
          <w:szCs w:val="28"/>
        </w:rPr>
        <w:t>bas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r w:rsidRPr="0041094C">
        <w:rPr>
          <w:rStyle w:val="12"/>
          <w:rFonts w:ascii="Times New Roman" w:hAnsi="Times New Roman" w:cs="Times New Roman"/>
          <w:sz w:val="28"/>
          <w:szCs w:val="28"/>
        </w:rPr>
        <w:t>bat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;*</w:t>
      </w:r>
      <w:r w:rsidRPr="0041094C">
        <w:rPr>
          <w:rStyle w:val="12"/>
          <w:rFonts w:ascii="Times New Roman" w:hAnsi="Times New Roman" w:cs="Times New Roman"/>
          <w:sz w:val="28"/>
          <w:szCs w:val="28"/>
        </w:rPr>
        <w:t>chm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cmd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r w:rsidRPr="0041094C">
        <w:rPr>
          <w:rStyle w:val="12"/>
          <w:rFonts w:ascii="Times New Roman" w:hAnsi="Times New Roman" w:cs="Times New Roman"/>
          <w:sz w:val="28"/>
          <w:szCs w:val="28"/>
        </w:rPr>
        <w:t>com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cpl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crt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eml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r w:rsidRPr="0041094C">
        <w:rPr>
          <w:rStyle w:val="12"/>
          <w:rFonts w:ascii="Times New Roman" w:hAnsi="Times New Roman" w:cs="Times New Roman"/>
          <w:sz w:val="28"/>
          <w:szCs w:val="28"/>
        </w:rPr>
        <w:t>exe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hlp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hta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inf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r w:rsidRPr="0041094C">
        <w:rPr>
          <w:rStyle w:val="12"/>
          <w:rFonts w:ascii="Times New Roman" w:hAnsi="Times New Roman" w:cs="Times New Roman"/>
          <w:sz w:val="28"/>
          <w:szCs w:val="28"/>
        </w:rPr>
        <w:t>ins</w:t>
      </w:r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isp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jse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lnk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mdb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mde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msc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msi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msp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mst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pcd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pif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reg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scr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sct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shs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url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vbs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;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vbe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wsf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wsh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, *</w:t>
      </w:r>
      <w:proofErr w:type="spellStart"/>
      <w:r w:rsidRPr="0041094C">
        <w:rPr>
          <w:rStyle w:val="12"/>
          <w:rFonts w:ascii="Times New Roman" w:hAnsi="Times New Roman" w:cs="Times New Roman"/>
          <w:sz w:val="28"/>
          <w:szCs w:val="28"/>
        </w:rPr>
        <w:t>wsc</w:t>
      </w:r>
      <w:proofErr w:type="spellEnd"/>
      <w:r w:rsidRPr="0041094C">
        <w:rPr>
          <w:rStyle w:val="12"/>
          <w:rFonts w:ascii="Times New Roman" w:hAnsi="Times New Roman" w:cs="Times New Roman"/>
          <w:sz w:val="28"/>
          <w:szCs w:val="28"/>
          <w:lang w:val="ru"/>
        </w:rPr>
        <w:t>.</w:t>
      </w:r>
      <w:bookmarkEnd w:id="10"/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>Помните, что в сети Интернет действует множество мошенников и просто хулиганов, которые создают и запускают вредоносные программы.</w:t>
      </w:r>
    </w:p>
    <w:p w:rsidR="0042389C" w:rsidRPr="0041094C" w:rsidRDefault="001D7783" w:rsidP="0041094C">
      <w:pPr>
        <w:pStyle w:val="1"/>
        <w:shd w:val="clear" w:color="auto" w:fill="auto"/>
        <w:spacing w:after="0" w:line="240" w:lineRule="auto"/>
        <w:ind w:right="20" w:firstLine="860"/>
        <w:jc w:val="both"/>
        <w:rPr>
          <w:sz w:val="28"/>
          <w:szCs w:val="28"/>
        </w:rPr>
      </w:pPr>
      <w:r w:rsidRPr="0041094C">
        <w:rPr>
          <w:sz w:val="28"/>
          <w:szCs w:val="28"/>
        </w:rPr>
        <w:t xml:space="preserve">Если Ваш компьютер или мобильное устройство подверглось заражению, рекомендуется обратиться к квалифицированным специалистам, а также сменить пароли </w:t>
      </w:r>
      <w:proofErr w:type="gramStart"/>
      <w:r w:rsidRPr="0041094C">
        <w:rPr>
          <w:sz w:val="28"/>
          <w:szCs w:val="28"/>
        </w:rPr>
        <w:t>от</w:t>
      </w:r>
      <w:proofErr w:type="gramEnd"/>
      <w:r w:rsidRPr="0041094C">
        <w:rPr>
          <w:sz w:val="28"/>
          <w:szCs w:val="28"/>
        </w:rPr>
        <w:t xml:space="preserve"> </w:t>
      </w:r>
      <w:proofErr w:type="gramStart"/>
      <w:r w:rsidRPr="0041094C">
        <w:rPr>
          <w:sz w:val="28"/>
          <w:szCs w:val="28"/>
        </w:rPr>
        <w:t>Интернет-Банка</w:t>
      </w:r>
      <w:proofErr w:type="gramEnd"/>
      <w:r w:rsidRPr="0041094C">
        <w:rPr>
          <w:sz w:val="28"/>
          <w:szCs w:val="28"/>
        </w:rPr>
        <w:t>, электронной почты, учетных записей в социальных сетях и т.п. с помощью не зараженного устройства.</w:t>
      </w:r>
    </w:p>
    <w:sectPr w:rsidR="0042389C" w:rsidRPr="0041094C" w:rsidSect="0041094C">
      <w:type w:val="continuous"/>
      <w:pgSz w:w="11905" w:h="16837"/>
      <w:pgMar w:top="709" w:right="560" w:bottom="1358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6D" w:rsidRDefault="000E3E6D">
      <w:r>
        <w:separator/>
      </w:r>
    </w:p>
  </w:endnote>
  <w:endnote w:type="continuationSeparator" w:id="0">
    <w:p w:rsidR="000E3E6D" w:rsidRDefault="000E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6D" w:rsidRDefault="000E3E6D"/>
  </w:footnote>
  <w:footnote w:type="continuationSeparator" w:id="0">
    <w:p w:rsidR="000E3E6D" w:rsidRDefault="000E3E6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3831"/>
    <w:multiLevelType w:val="multilevel"/>
    <w:tmpl w:val="DE5AE4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0D5A7F"/>
    <w:multiLevelType w:val="hybridMultilevel"/>
    <w:tmpl w:val="B79082CA"/>
    <w:lvl w:ilvl="0" w:tplc="77347076">
      <w:start w:val="1"/>
      <w:numFmt w:val="decimal"/>
      <w:lvlText w:val="%1.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2389C"/>
    <w:rsid w:val="000E3E6D"/>
    <w:rsid w:val="001D7783"/>
    <w:rsid w:val="0041094C"/>
    <w:rsid w:val="0042389C"/>
    <w:rsid w:val="009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12">
    <w:name w:val="Заголовок №1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420"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54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240" w:line="274" w:lineRule="exact"/>
      <w:outlineLvl w:val="0"/>
    </w:pPr>
    <w:rPr>
      <w:rFonts w:ascii="Arial" w:eastAsia="Arial" w:hAnsi="Arial" w:cs="Arial"/>
      <w:b/>
      <w:bCs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281F3-7320-4DED-A2DE-D24D2D0B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Шарпатых</dc:creator>
  <cp:keywords/>
  <cp:lastModifiedBy>User</cp:lastModifiedBy>
  <cp:revision>5</cp:revision>
  <dcterms:created xsi:type="dcterms:W3CDTF">2019-07-05T06:05:00Z</dcterms:created>
  <dcterms:modified xsi:type="dcterms:W3CDTF">2019-07-05T06:19:00Z</dcterms:modified>
</cp:coreProperties>
</file>