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F87F" w14:textId="77777777" w:rsidR="00DD7F1C" w:rsidRPr="00DD7F1C" w:rsidRDefault="00DD7F1C" w:rsidP="00DD7F1C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DD7F1C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t>Налоговые вычеты</w:t>
      </w:r>
    </w:p>
    <w:p w14:paraId="49EEF781" w14:textId="77777777" w:rsidR="00DD7F1C" w:rsidRPr="00DD7F1C" w:rsidRDefault="00DD7F1C" w:rsidP="00DD7F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6F99E1C2" w14:textId="77777777" w:rsidR="00DD7F1C" w:rsidRPr="00DD7F1C" w:rsidRDefault="00DD7F1C" w:rsidP="00DD7F1C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DD7F1C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Что такое налоговый вычет</w:t>
      </w:r>
    </w:p>
    <w:p w14:paraId="7D76BDC5" w14:textId="77777777" w:rsidR="00DD7F1C" w:rsidRPr="00DD7F1C" w:rsidRDefault="00DD7F1C" w:rsidP="00DD7F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Самое главное, что нужно знать о налоговых вычетах — это то, что претендовать на них может налоговый резидент Российской Федерации, который получает доходы, облагаемые по ставке </w:t>
      </w:r>
      <w:r w:rsidRPr="00DD7F1C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13%</w:t>
      </w: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4F5B16CB" w14:textId="77777777" w:rsidR="00DD7F1C" w:rsidRPr="00DD7F1C" w:rsidRDefault="00DD7F1C" w:rsidP="00DD7F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748636B2" w14:textId="77777777" w:rsidR="00DD7F1C" w:rsidRPr="00DD7F1C" w:rsidRDefault="00DD7F1C" w:rsidP="00DD7F1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Налоговый вычет — это сумма, которая уменьшает размер дохода (так называемую налогооблагаемую базу), с которого уплачивается налог. В некоторых случаях под налоговым вычетом понимается возврат части ранее уплаченного налога на доходы физического лица, например, в связи с покупкой квартиры, расходами на лечение, обучение и т.д.</w:t>
      </w:r>
    </w:p>
    <w:p w14:paraId="5BED3968" w14:textId="77777777" w:rsidR="00DD7F1C" w:rsidRPr="00DD7F1C" w:rsidRDefault="00DD7F1C" w:rsidP="00DD7F1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Возврату подлежит не вся сумма понесенных расходов в пределах заявленного вычета, а соответствующая ему сумма ранее уплаченного налога.</w:t>
      </w:r>
    </w:p>
    <w:p w14:paraId="36C0369B" w14:textId="77777777" w:rsidR="00DD7F1C" w:rsidRPr="00DD7F1C" w:rsidRDefault="00DD7F1C" w:rsidP="00DD7F1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06FB9A66" w14:textId="77777777" w:rsidR="00DD7F1C" w:rsidRPr="00DD7F1C" w:rsidRDefault="00DD7F1C" w:rsidP="00DD7F1C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DD7F1C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Виды налоговых вычетов</w:t>
      </w:r>
    </w:p>
    <w:p w14:paraId="7D5EF678" w14:textId="77777777" w:rsidR="00DD7F1C" w:rsidRPr="00DD7F1C" w:rsidRDefault="00DD7F1C" w:rsidP="00DD7F1C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Налоговым кодексом предусмотрено пять групп налоговых вычетов:</w:t>
      </w:r>
    </w:p>
    <w:p w14:paraId="3F225B5F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5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Стандартные налоговые вычеты</w:t>
        </w:r>
      </w:hyperlink>
    </w:p>
    <w:p w14:paraId="24181611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6" w:anchor="block_218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218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4B1359C0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7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Социальные налоговые вычеты</w:t>
        </w:r>
      </w:hyperlink>
    </w:p>
    <w:p w14:paraId="4066F0D8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8" w:anchor="block_219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219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48325CFE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9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Инвестиционные налоговые вычеты</w:t>
        </w:r>
      </w:hyperlink>
    </w:p>
    <w:p w14:paraId="4F2663E6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10" w:anchor="block_219111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219.1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0ED3506A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11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Имущественные налоговые вычеты</w:t>
        </w:r>
      </w:hyperlink>
    </w:p>
    <w:p w14:paraId="5BC0AE86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12" w:anchor="block_220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220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09F4377B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13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Профессиональные налоговые вычеты</w:t>
        </w:r>
      </w:hyperlink>
    </w:p>
    <w:p w14:paraId="79011344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14" w:anchor="block_221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221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394D10A3" w14:textId="77777777" w:rsidR="00DD7F1C" w:rsidRPr="00DD7F1C" w:rsidRDefault="00BE0BED" w:rsidP="00DD7F1C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15" w:history="1">
        <w:r w:rsidR="00DD7F1C" w:rsidRPr="00DD7F1C">
          <w:rPr>
            <w:rFonts w:ascii="Open Sans" w:eastAsia="Times New Roman" w:hAnsi="Open Sans" w:cs="Open Sans"/>
            <w:b/>
            <w:bCs/>
            <w:color w:val="0066B3"/>
            <w:sz w:val="24"/>
            <w:szCs w:val="24"/>
            <w:lang w:eastAsia="ru-RU"/>
          </w:rPr>
          <w:t>Налоговые вычеты при переносе на будущие периоды убытков от операций с ценными бумагами и операций с финансовыми инструментами срочных сделок, обращающимися на организованном рынке</w:t>
        </w:r>
      </w:hyperlink>
    </w:p>
    <w:p w14:paraId="5C841DA5" w14:textId="77777777" w:rsidR="00DD7F1C" w:rsidRPr="00DD7F1C" w:rsidRDefault="00DD7F1C" w:rsidP="00DD7F1C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</w:t>
      </w:r>
      <w:hyperlink r:id="rId16" w:anchor="block_22010" w:tgtFrame="_blank" w:history="1">
        <w:r w:rsidRPr="00DD7F1C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220.1 НК РФ</w:t>
        </w:r>
      </w:hyperlink>
      <w:r w:rsidRPr="00DD7F1C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</w:t>
      </w:r>
    </w:p>
    <w:p w14:paraId="66C4C885" w14:textId="77777777" w:rsidR="009A0905" w:rsidRPr="00F95D10" w:rsidRDefault="009A0905" w:rsidP="009A0905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  <w:r w:rsidRPr="00F95D10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lastRenderedPageBreak/>
        <w:t>Получить налоговый вычет в упрощенном порядке можно со 2 квартала 2022 года</w:t>
      </w:r>
    </w:p>
    <w:p w14:paraId="0949815B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2022 году имущественный и инвестиционный налоговый вычет можно получить в упрощенном порядке без представления налоговой декларации (по форме 3-НДФЛ) и документов, подтверждающих право на вычет.</w:t>
      </w:r>
    </w:p>
    <w:p w14:paraId="63F42B24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Обращаем внимание, что данные вычеты предоставляется только при поступлении сведений от банков и наличии «Личного кабинета налогоплательщика для физических лиц».</w:t>
      </w:r>
    </w:p>
    <w:p w14:paraId="2927EEED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За счет информационного взаимодействия и предварительной проверки налоговым органом права налогоплательщика на вычет срок проведения проверки и возврата налога сокращен более чем в 2 раза (1,5 месяцев вместо 4).</w:t>
      </w:r>
    </w:p>
    <w:p w14:paraId="7C05D4AF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упрощенном порядке можно получить следующие налоговые вычеты по НДФЛ:</w:t>
      </w:r>
    </w:p>
    <w:p w14:paraId="06BD2E92" w14:textId="77777777" w:rsidR="009A0905" w:rsidRPr="00F95D10" w:rsidRDefault="009A0905" w:rsidP="009A090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инвестиционные налоговые вычеты (ст. 219.1 НК РФ);</w:t>
      </w:r>
    </w:p>
    <w:p w14:paraId="22B04738" w14:textId="77777777" w:rsidR="009A0905" w:rsidRPr="00F95D10" w:rsidRDefault="009A0905" w:rsidP="009A0905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имущественные налоговые вычеты в сумме фактически произведенных расходов на приобретение объектов недвижимого имущества и по уплате процентов по ипотеке (ст. 220 НК РФ).</w:t>
      </w:r>
    </w:p>
    <w:p w14:paraId="5FA90150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Кроме того, Федеральным законом от 20.04.2021 № 100-ФЗ в статью 220 НК РФ внесены изменения, согласно которым неиспользованный остаток имущественных налоговых вычетов по расходам на приобретение жилья и (или) уплату процентов также можно получить в упрощённом порядке.</w:t>
      </w:r>
    </w:p>
    <w:p w14:paraId="71A44F53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Данные порядок применяется с 2022 года и распространяется на вычеты, право на получение которых возникло с 2020 года, полученные частично в 2021 году.</w:t>
      </w:r>
    </w:p>
    <w:p w14:paraId="47840742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Однако, для проведения соответствующих расчетов налоговый орган должен располагать сведениями о доходах налогоплательщика. Согласно </w:t>
      </w: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 xml:space="preserve">действующему законодательству </w:t>
      </w:r>
      <w:proofErr w:type="gramStart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Российской Федерации</w:t>
      </w:r>
      <w:proofErr w:type="gramEnd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срок представления налоговыми агентами сведений о доходах физических лиц за 2021 год - 01.03.2022.</w:t>
      </w:r>
    </w:p>
    <w:p w14:paraId="2F173C3B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Таким образом, формирование </w:t>
      </w:r>
      <w:proofErr w:type="spellStart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предзаполненных</w:t>
      </w:r>
      <w:proofErr w:type="spellEnd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заявлений на получение имущественных и инвестиционных налоговых вычетов и их направление в «Личный кабинет налогоплательщика для физических лиц» будет осуществляться не ранее указанной даты.</w:t>
      </w:r>
    </w:p>
    <w:p w14:paraId="296E6153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Поэтому, до появления </w:t>
      </w:r>
      <w:proofErr w:type="spellStart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предзаполненного</w:t>
      </w:r>
      <w:proofErr w:type="spellEnd"/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заявления в "Личном кабинете налогоплательщика для физических лиц" не требуется осуществлять каких-либо действий.</w:t>
      </w:r>
    </w:p>
    <w:p w14:paraId="0A988858" w14:textId="77777777" w:rsidR="009A0905" w:rsidRPr="00F95D10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5D1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уточнения возможности получения налоговых вычетов в упрощенном порядке следует обратиться к налоговому агенту (банку), с которым заключен договор по приобретению имущества или договор на ведение индивидуального инвестиционного счета.</w:t>
      </w:r>
    </w:p>
    <w:p w14:paraId="18B34D9F" w14:textId="77777777" w:rsidR="009A0905" w:rsidRDefault="009A0905" w:rsidP="009A0905"/>
    <w:p w14:paraId="54DA33B2" w14:textId="77777777" w:rsidR="00DD7F1C" w:rsidRDefault="00DD7F1C" w:rsidP="00DD7F1C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14:paraId="0DF734CB" w14:textId="77777777" w:rsidR="00512E59" w:rsidRPr="00512E59" w:rsidRDefault="00512E59" w:rsidP="00512E59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t>Имущественные налоговые вычеты</w:t>
      </w:r>
    </w:p>
    <w:p w14:paraId="5FB0FDAD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Общая информация</w:t>
      </w:r>
    </w:p>
    <w:p w14:paraId="2400BCF3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Правом на имущественные налоговые вычеты обладает налогоплательщик, который осуществлял определенные операции с имуществом, в частности:</w:t>
      </w:r>
    </w:p>
    <w:p w14:paraId="4B5D8DB8" w14:textId="77777777" w:rsidR="00512E59" w:rsidRPr="00512E59" w:rsidRDefault="00512E59" w:rsidP="00512E59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продажа имущества;</w:t>
      </w:r>
    </w:p>
    <w:p w14:paraId="5F12A4B5" w14:textId="77777777" w:rsidR="00512E59" w:rsidRPr="00512E59" w:rsidRDefault="00512E59" w:rsidP="00512E59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покупка жилья (дома, квартиры, комнаты и т.п.);</w:t>
      </w:r>
    </w:p>
    <w:p w14:paraId="69459DED" w14:textId="77777777" w:rsidR="00512E59" w:rsidRPr="00512E59" w:rsidRDefault="00512E59" w:rsidP="00512E59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строительство жилья или приобретение земельного участка для этих целей;</w:t>
      </w:r>
    </w:p>
    <w:p w14:paraId="2EC875B3" w14:textId="77777777" w:rsidR="00512E59" w:rsidRPr="00512E59" w:rsidRDefault="00512E59" w:rsidP="00512E59">
      <w:pPr>
        <w:numPr>
          <w:ilvl w:val="0"/>
          <w:numId w:val="12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выкуп у налогоплательщика имущества для государственных или муниципальных нужд.</w:t>
      </w:r>
    </w:p>
    <w:p w14:paraId="5B581D61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Порядок предоставления имущественных налоговых вычетов установлен </w:t>
      </w:r>
      <w:hyperlink r:id="rId17" w:anchor="block_220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ст. 220 НК РФ.</w:t>
        </w:r>
      </w:hyperlink>
    </w:p>
    <w:p w14:paraId="5E6C0BC5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18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Соглашение о распределении расходов на приобретение квартиры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DOCX (15 КБ)</w:t>
      </w:r>
    </w:p>
    <w:p w14:paraId="720C763B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19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6320A453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0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Заявление о возврате суммы излишне уплаченного (взысканного, подлежащего возмещению) налога (сбора, страховых взносов, пеней, штрафа)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(171 КБ)</w:t>
      </w:r>
    </w:p>
    <w:p w14:paraId="764CFDC2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1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02AFF41D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2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Заявление о зачете суммы излишне уплаченного (подлежащего возмещению) налога (сбора, страховых взносов, пеней, штрафа)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(171 КБ)</w:t>
      </w:r>
    </w:p>
    <w:p w14:paraId="3334C118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3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09E09748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4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Пример заполнения налоговой декларации по налогу на доходы физических лиц при получении вычета по расходам на лечение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(2,7 МБ)</w:t>
      </w:r>
    </w:p>
    <w:p w14:paraId="08185C4F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5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2999EA30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6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Пример заполнения налоговой декларации по налогу на доходы физических лиц при продаже имущества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(2,7 МБ)</w:t>
      </w:r>
    </w:p>
    <w:p w14:paraId="10BA02B7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7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4B06E0B3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8" w:history="1">
        <w:r w:rsidR="00512E59"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Пример заполнения налоговой декларации по налогу на доходы физических лиц при приобретении имущества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(2,7 МБ)</w:t>
      </w:r>
    </w:p>
    <w:p w14:paraId="61E71209" w14:textId="77777777" w:rsidR="00512E59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29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78ABC965" w14:textId="77777777" w:rsidR="00512E59" w:rsidRPr="00512E59" w:rsidRDefault="00BE0BED" w:rsidP="00512E59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30" w:history="1">
        <w:r w:rsidR="00512E59" w:rsidRPr="00512E59">
          <w:rPr>
            <w:rFonts w:ascii="Open Sans" w:eastAsia="Times New Roman" w:hAnsi="Open Sans" w:cs="Open Sans"/>
            <w:color w:val="F15A22"/>
            <w:sz w:val="24"/>
            <w:szCs w:val="24"/>
            <w:u w:val="single"/>
            <w:lang w:eastAsia="ru-RU"/>
          </w:rPr>
          <w:t>Пример заполнения налоговой декларации по налогу на доходы физических лиц с целью получения социального налогового вычета по расходам на обучение налогоплательщика</w:t>
        </w:r>
      </w:hyperlink>
      <w:r w:rsidR="00512E59"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="00512E59" w:rsidRPr="00512E59">
        <w:rPr>
          <w:rFonts w:ascii="Open Sans" w:eastAsia="Times New Roman" w:hAnsi="Open Sans" w:cs="Open Sans"/>
          <w:caps/>
          <w:color w:val="405965"/>
          <w:lang w:eastAsia="ru-RU"/>
        </w:rPr>
        <w:t>PDF (2,7 МБ)</w:t>
      </w:r>
    </w:p>
    <w:p w14:paraId="715A17A2" w14:textId="2FF6A25C" w:rsid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FFFFFF"/>
          <w:sz w:val="24"/>
          <w:szCs w:val="24"/>
          <w:u w:val="single"/>
          <w:bdr w:val="single" w:sz="6" w:space="6" w:color="0066B3" w:frame="1"/>
          <w:shd w:val="clear" w:color="auto" w:fill="0066B3"/>
          <w:lang w:eastAsia="ru-RU"/>
        </w:rPr>
      </w:pPr>
      <w:hyperlink r:id="rId31" w:history="1">
        <w:r w:rsidR="00512E59" w:rsidRPr="00512E59">
          <w:rPr>
            <w:rFonts w:ascii="Open Sans" w:eastAsia="Times New Roman" w:hAnsi="Open Sans" w:cs="Open Sans"/>
            <w:color w:val="FFFFFF"/>
            <w:sz w:val="24"/>
            <w:szCs w:val="24"/>
            <w:u w:val="single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23BF704D" w14:textId="0243FB64" w:rsidR="00BE0BED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FFFFFF"/>
          <w:sz w:val="24"/>
          <w:szCs w:val="24"/>
          <w:u w:val="single"/>
          <w:bdr w:val="single" w:sz="6" w:space="6" w:color="0066B3" w:frame="1"/>
          <w:shd w:val="clear" w:color="auto" w:fill="0066B3"/>
          <w:lang w:eastAsia="ru-RU"/>
        </w:rPr>
      </w:pPr>
    </w:p>
    <w:p w14:paraId="050FCE66" w14:textId="4A6DD2D5" w:rsidR="00BE0BED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FFFFFF"/>
          <w:sz w:val="24"/>
          <w:szCs w:val="24"/>
          <w:u w:val="single"/>
          <w:bdr w:val="single" w:sz="6" w:space="6" w:color="0066B3" w:frame="1"/>
          <w:shd w:val="clear" w:color="auto" w:fill="0066B3"/>
          <w:lang w:eastAsia="ru-RU"/>
        </w:rPr>
      </w:pPr>
    </w:p>
    <w:p w14:paraId="723E138D" w14:textId="52810580" w:rsidR="00BE0BED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FFFFFF"/>
          <w:sz w:val="24"/>
          <w:szCs w:val="24"/>
          <w:u w:val="single"/>
          <w:bdr w:val="single" w:sz="6" w:space="6" w:color="0066B3" w:frame="1"/>
          <w:shd w:val="clear" w:color="auto" w:fill="0066B3"/>
          <w:lang w:eastAsia="ru-RU"/>
        </w:rPr>
      </w:pPr>
    </w:p>
    <w:p w14:paraId="3ABCF450" w14:textId="77777777" w:rsidR="00BE0BED" w:rsidRPr="00512E59" w:rsidRDefault="00BE0BED" w:rsidP="00512E59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010C0497" w14:textId="77777777" w:rsidR="00BE0BED" w:rsidRPr="00BE0BED" w:rsidRDefault="00BE0BED" w:rsidP="00BE0BED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BE0BED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lastRenderedPageBreak/>
        <w:t>Образец заявления о подтверждении права налогоплательщика на получение имущественных налоговых вычетов у налогового агента</w:t>
      </w:r>
    </w:p>
    <w:p w14:paraId="4518BFCA" w14:textId="77777777" w:rsidR="00BE0BED" w:rsidRPr="00BE0BED" w:rsidRDefault="00BE0BED" w:rsidP="00BE0BED">
      <w:pPr>
        <w:shd w:val="clear" w:color="auto" w:fill="FBFBFB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32" w:history="1">
        <w:r w:rsidRPr="00BE0BED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Образец заявления о подтверждении права налогоплательщика на получение имущественных налоговых вычетов у налогового агента</w:t>
        </w:r>
      </w:hyperlink>
      <w:r w:rsidRPr="00BE0BED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Pr="00BE0BED">
        <w:rPr>
          <w:rFonts w:ascii="Open Sans" w:eastAsia="Times New Roman" w:hAnsi="Open Sans" w:cs="Open Sans"/>
          <w:caps/>
          <w:color w:val="405965"/>
          <w:lang w:eastAsia="ru-RU"/>
        </w:rPr>
        <w:t>RTF (167 КБ)</w:t>
      </w:r>
    </w:p>
    <w:p w14:paraId="6182854B" w14:textId="77777777" w:rsidR="00BE0BED" w:rsidRP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33" w:history="1">
        <w:r w:rsidRPr="00BE0BED">
          <w:rPr>
            <w:rFonts w:ascii="Open Sans" w:eastAsia="Times New Roman" w:hAnsi="Open Sans" w:cs="Open Sans"/>
            <w:color w:val="FFFFFF"/>
            <w:sz w:val="24"/>
            <w:szCs w:val="24"/>
            <w:bdr w:val="single" w:sz="6" w:space="6" w:color="0066B3" w:frame="1"/>
            <w:shd w:val="clear" w:color="auto" w:fill="0066B3"/>
            <w:lang w:eastAsia="ru-RU"/>
          </w:rPr>
          <w:t>Загрузить</w:t>
        </w:r>
      </w:hyperlink>
    </w:p>
    <w:p w14:paraId="67407C8A" w14:textId="77777777" w:rsidR="00BE0BED" w:rsidRDefault="00BE0BED" w:rsidP="00BE0BED"/>
    <w:p w14:paraId="1D0AE65D" w14:textId="77777777" w:rsidR="00512E59" w:rsidRDefault="00512E59" w:rsidP="009A0905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14:paraId="5BA04585" w14:textId="77777777" w:rsidR="00512E59" w:rsidRDefault="00512E59" w:rsidP="009A0905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</w:p>
    <w:p w14:paraId="74E8493C" w14:textId="46343349" w:rsidR="009A0905" w:rsidRPr="00F92051" w:rsidRDefault="009A0905" w:rsidP="009A0905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</w:pPr>
      <w:r w:rsidRPr="00F92051">
        <w:rPr>
          <w:rFonts w:ascii="Conv_PFDINTEXTCONDPRO-MEDIUM" w:eastAsia="Times New Roman" w:hAnsi="Conv_PFDINTEXTCONDPRO-MEDIUM" w:cs="Arial"/>
          <w:color w:val="405965"/>
          <w:kern w:val="36"/>
          <w:sz w:val="84"/>
          <w:szCs w:val="84"/>
          <w:lang w:eastAsia="ru-RU"/>
        </w:rPr>
        <w:t>Декларация</w:t>
      </w:r>
    </w:p>
    <w:p w14:paraId="73FBF4A4" w14:textId="77777777" w:rsidR="009A0905" w:rsidRPr="00F92051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Программа “Декларация” позволяет автоматически формировать налоговые декларации по форме 3-НДФЛ. В процессе заполнения Вами данных программа автоматически проверяет их корректность, что уменьшает вероятность появления ошибки.</w:t>
      </w:r>
    </w:p>
    <w:p w14:paraId="23E539CE" w14:textId="77777777" w:rsidR="009A0905" w:rsidRPr="00F92051" w:rsidRDefault="009A0905" w:rsidP="009A0905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кого:</w:t>
      </w:r>
    </w:p>
    <w:p w14:paraId="2BE761FD" w14:textId="77777777" w:rsidR="009A0905" w:rsidRPr="00F92051" w:rsidRDefault="009A0905" w:rsidP="009A0905">
      <w:pPr>
        <w:numPr>
          <w:ilvl w:val="0"/>
          <w:numId w:val="2"/>
        </w:numPr>
        <w:shd w:val="clear" w:color="auto" w:fill="FFFFFF"/>
        <w:spacing w:after="0" w:line="240" w:lineRule="auto"/>
        <w:ind w:left="73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физические лица, обязанные подавать декларацию 3-НДФЛ;</w:t>
      </w:r>
    </w:p>
    <w:p w14:paraId="66A6EBB1" w14:textId="77777777" w:rsidR="009A0905" w:rsidRPr="00F92051" w:rsidRDefault="009A0905" w:rsidP="009A0905">
      <w:pPr>
        <w:numPr>
          <w:ilvl w:val="0"/>
          <w:numId w:val="2"/>
        </w:numPr>
        <w:shd w:val="clear" w:color="auto" w:fill="FFFFFF"/>
        <w:spacing w:after="0" w:line="240" w:lineRule="auto"/>
        <w:ind w:left="73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физические лица, которые реализуют своё право на получение налогового вычета</w:t>
      </w:r>
    </w:p>
    <w:p w14:paraId="2CACDBC4" w14:textId="77777777" w:rsidR="009A0905" w:rsidRPr="00F92051" w:rsidRDefault="009A0905" w:rsidP="009A090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</w:p>
    <w:p w14:paraId="7E77A858" w14:textId="77777777" w:rsidR="009A0905" w:rsidRPr="00F92051" w:rsidRDefault="009A0905" w:rsidP="009A0905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F92051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случае, если программа работает некорректно (или не устанавливается на Ваш персональный компьютер), воспользуйтесь возможностью заполнения декларации в </w:t>
      </w:r>
      <w:hyperlink r:id="rId34" w:history="1">
        <w:r w:rsidRPr="00F92051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"Личном кабинете налогоплательщика для физических лиц"</w:t>
        </w:r>
      </w:hyperlink>
    </w:p>
    <w:p w14:paraId="4F82365F" w14:textId="77777777" w:rsidR="009A0905" w:rsidRDefault="009A0905" w:rsidP="009A0905"/>
    <w:p w14:paraId="4EFDA496" w14:textId="77777777" w:rsidR="00512E59" w:rsidRPr="00512E59" w:rsidRDefault="00512E59" w:rsidP="00512E59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lastRenderedPageBreak/>
        <w:t>Социальный налоговый вычет по расходам на обучение</w:t>
      </w:r>
    </w:p>
    <w:p w14:paraId="739FF537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Общая информация</w:t>
      </w:r>
    </w:p>
    <w:p w14:paraId="5A8F404E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Социальный налоговый вычет по расходам на обучение вправе получить физическое лицо, оплатившее:</w:t>
      </w:r>
    </w:p>
    <w:p w14:paraId="44A2DDF5" w14:textId="77777777" w:rsidR="00512E59" w:rsidRPr="00512E59" w:rsidRDefault="00512E59" w:rsidP="00512E5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собственное обучение любой формы обучения (дневная, вечерняя, заочная, иная</w:t>
      </w:r>
      <w:proofErr w:type="gram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 ;</w:t>
      </w:r>
      <w:proofErr w:type="gramEnd"/>
    </w:p>
    <w:p w14:paraId="3729CFE1" w14:textId="77777777" w:rsidR="00512E59" w:rsidRPr="00512E59" w:rsidRDefault="00512E59" w:rsidP="00512E5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обучение своего ребенка (детей) в возрасте до 24 лет по очной форме обучения;</w:t>
      </w:r>
    </w:p>
    <w:p w14:paraId="5A18B657" w14:textId="77777777" w:rsidR="00512E59" w:rsidRPr="00512E59" w:rsidRDefault="00512E59" w:rsidP="00512E5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обучение своего опекаемого подопечного (подопечных) в возрасте до 18 лет по очной форме обучения;</w:t>
      </w:r>
    </w:p>
    <w:p w14:paraId="01180C03" w14:textId="77777777" w:rsidR="00512E59" w:rsidRPr="00512E59" w:rsidRDefault="00512E59" w:rsidP="00512E5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обучение бывших своих опекаемых подопечных в возрасте до 24 лет (после прекращения над ними опеки или попечительства) по очной форме обучения;</w:t>
      </w:r>
    </w:p>
    <w:p w14:paraId="129191DB" w14:textId="77777777" w:rsidR="00512E59" w:rsidRPr="00512E59" w:rsidRDefault="00512E59" w:rsidP="00512E59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обучение своего брата или сестры в возрасте до 24 лет по очной форме обучения, приходящимся ему полнородными (т.е. имеющими с ним общих отца и мать) либо неполнородными (т.е. имеющими с ним только одного общего родителя). </w:t>
      </w:r>
    </w:p>
    <w:p w14:paraId="75952BF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Порядок предоставления социального налогового вычета по расходам на обучение установлен </w:t>
      </w:r>
      <w:proofErr w:type="spellStart"/>
      <w:r w:rsidR="00BE0BED">
        <w:fldChar w:fldCharType="begin"/>
      </w:r>
      <w:r w:rsidR="00BE0BED">
        <w:instrText xml:space="preserve"> HYPERLINK "http://nalog.garant.ru/fns/nk/2c2</w:instrText>
      </w:r>
      <w:r w:rsidR="00BE0BED">
        <w:instrText xml:space="preserve">d4c47652499da777b2c19de85035c/" \l "block_219" \t "_blank" </w:instrText>
      </w:r>
      <w:r w:rsidR="00BE0BED">
        <w:fldChar w:fldCharType="separate"/>
      </w:r>
      <w:r w:rsidRPr="00512E59">
        <w:rPr>
          <w:rFonts w:ascii="Open Sans" w:eastAsia="Times New Roman" w:hAnsi="Open Sans" w:cs="Open Sans"/>
          <w:color w:val="0066B3"/>
          <w:sz w:val="24"/>
          <w:szCs w:val="24"/>
          <w:lang w:eastAsia="ru-RU"/>
        </w:rPr>
        <w:t>пп</w:t>
      </w:r>
      <w:proofErr w:type="spellEnd"/>
      <w:r w:rsidRPr="00512E59">
        <w:rPr>
          <w:rFonts w:ascii="Open Sans" w:eastAsia="Times New Roman" w:hAnsi="Open Sans" w:cs="Open Sans"/>
          <w:color w:val="0066B3"/>
          <w:sz w:val="24"/>
          <w:szCs w:val="24"/>
          <w:lang w:eastAsia="ru-RU"/>
        </w:rPr>
        <w:t>. 2 п. 1 ст. 219 НК РФ</w:t>
      </w:r>
      <w:r w:rsidR="00BE0BED">
        <w:rPr>
          <w:rFonts w:ascii="Open Sans" w:eastAsia="Times New Roman" w:hAnsi="Open Sans" w:cs="Open Sans"/>
          <w:color w:val="0066B3"/>
          <w:sz w:val="24"/>
          <w:szCs w:val="24"/>
          <w:lang w:eastAsia="ru-RU"/>
        </w:rPr>
        <w:fldChar w:fldCharType="end"/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76C48AEA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Социальный налоговый вычет по расходам на обучение предоставляется налогоплательщику на основании документов, подтверждающих его фактические расходы на обучение, а также при наличии:</w:t>
      </w:r>
    </w:p>
    <w:p w14:paraId="6D12360E" w14:textId="77777777" w:rsidR="00512E59" w:rsidRPr="00512E59" w:rsidRDefault="00512E59" w:rsidP="00512E59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у организации, осуществляющей образовательную деятельность, - лицензии на осуществление образовательной деятельности;</w:t>
      </w:r>
    </w:p>
    <w:p w14:paraId="6EB0AB72" w14:textId="77777777" w:rsidR="00512E59" w:rsidRPr="00512E59" w:rsidRDefault="00512E59" w:rsidP="00512E59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у индивидуального предпринимателя - лицензии на осуществление образовательной деятельности либо при условии, что в едином государственном реестре индивидуальных предпринимателей содержатся сведения об осуществлении образовательной деятельности индивидуальным предпринимателем, осуществляющим образовательную деятельность непосредственно;</w:t>
      </w:r>
    </w:p>
    <w:p w14:paraId="0AAE3811" w14:textId="77777777" w:rsidR="00512E59" w:rsidRPr="00512E59" w:rsidRDefault="00512E59" w:rsidP="00512E59">
      <w:pPr>
        <w:numPr>
          <w:ilvl w:val="0"/>
          <w:numId w:val="5"/>
        </w:numPr>
        <w:shd w:val="clear" w:color="auto" w:fill="FFFFFF"/>
        <w:spacing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у иностранной организации - документа, подтверждающего статус организации, осуществляющей образовательную деятельность.</w:t>
      </w:r>
    </w:p>
    <w:p w14:paraId="58A99D3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7E0069C4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Статус образовательного учреждения и типы образовательных учреждений в Российской Федерации определены Федеральным законом от 29.12.2012 № 273-ФЗ «Об образовании в Российской Федерации».</w:t>
      </w:r>
    </w:p>
    <w:p w14:paraId="70E685E7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наличии лицензии или иного документа, подтверждающего право на ведение образовательного процесса, вычет можно получить по расходам на обучение не только в ВУЗе, но и в других образовательных учреждениях, как государственных, так и частных, в том числе:</w:t>
      </w:r>
    </w:p>
    <w:p w14:paraId="56ABD8F1" w14:textId="77777777" w:rsidR="00512E59" w:rsidRPr="00512E59" w:rsidRDefault="00512E59" w:rsidP="00512E5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детских садах;</w:t>
      </w:r>
    </w:p>
    <w:p w14:paraId="19AE704B" w14:textId="77777777" w:rsidR="00512E59" w:rsidRPr="00512E59" w:rsidRDefault="00512E59" w:rsidP="00512E5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школах;</w:t>
      </w:r>
    </w:p>
    <w:p w14:paraId="54169F72" w14:textId="77777777" w:rsidR="00512E59" w:rsidRPr="00512E59" w:rsidRDefault="00512E59" w:rsidP="00512E5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учреждениях дополнительного образования взрослых (например, курсы повышения квалификации, учебные центры службы занятости, автошколы, центры изучения иностранных языков и т.п.);</w:t>
      </w:r>
    </w:p>
    <w:p w14:paraId="02EFCD15" w14:textId="77777777" w:rsidR="00512E59" w:rsidRPr="00512E59" w:rsidRDefault="00512E59" w:rsidP="00512E59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учреждениях дополнительного образования детей (например, детские школы искусств, музыкальные школы, детско-юношеские спортивные школы и т.п.).</w:t>
      </w:r>
    </w:p>
    <w:p w14:paraId="449B4AFD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50 000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рублей в год – максимальная сумма расходов на обучение собственных или подопечных детей, учитываемых при исчислении социального вычета.</w:t>
      </w:r>
    </w:p>
    <w:p w14:paraId="149893C6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proofErr w:type="gramStart"/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120  000</w:t>
      </w:r>
      <w:proofErr w:type="gram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рублей в год – максимальная сумма расходов на собственное обучение, либо обучения брата или сестры, в совокупности с другими расходами налогоплательщика, связанными, например, с лечением (за исключением дорогостоящего лечения), уплатой взносов на накопительную часть трудовой пенсии, добровольное пенсионное страхование и негосударственное пенсионное обеспечение, прохождение независимой оценки своей квалификации.</w:t>
      </w:r>
    </w:p>
    <w:p w14:paraId="3C69BE7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Документы, подтверждающие право налогоплательщика на получение социального вычета по расходам на обучение:</w:t>
      </w:r>
    </w:p>
    <w:p w14:paraId="3FBCA329" w14:textId="77777777" w:rsidR="00512E59" w:rsidRPr="00512E59" w:rsidRDefault="00512E59" w:rsidP="00512E59">
      <w:pPr>
        <w:numPr>
          <w:ilvl w:val="0"/>
          <w:numId w:val="7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договор с образовательным учреждением на оказание образовательных услуг с приложениями и дополнительными соглашениями к нему (в случае заключения);</w:t>
      </w:r>
    </w:p>
    <w:p w14:paraId="42CC441F" w14:textId="77777777" w:rsidR="00512E59" w:rsidRPr="00512E59" w:rsidRDefault="00512E59" w:rsidP="00512E59">
      <w:pPr>
        <w:numPr>
          <w:ilvl w:val="0"/>
          <w:numId w:val="7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лицензия (если в договоре отсутствуют ее реквизиты) или иной соответствующий документ;</w:t>
      </w:r>
    </w:p>
    <w:p w14:paraId="315E2624" w14:textId="77777777" w:rsidR="00512E59" w:rsidRPr="00512E59" w:rsidRDefault="00512E59" w:rsidP="00512E59">
      <w:pPr>
        <w:numPr>
          <w:ilvl w:val="0"/>
          <w:numId w:val="7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платежные документы, подтверждающие фактические расходы налогоплательщика на обучение (чеки контрольно-кассовой техники, приходно-кассовые ордера, платежные поручения и т.п.).</w:t>
      </w:r>
    </w:p>
    <w:p w14:paraId="03E9F47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оплате обучения собственного или подопечного ребенка, брата или сестры необходимы также:</w:t>
      </w:r>
    </w:p>
    <w:p w14:paraId="41554F34" w14:textId="77777777" w:rsidR="00512E59" w:rsidRPr="00512E59" w:rsidRDefault="00512E59" w:rsidP="00512E59">
      <w:pPr>
        <w:numPr>
          <w:ilvl w:val="0"/>
          <w:numId w:val="8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справка, подтверждающая очную форму обучения в соответствующем году (если этот пункт отсутствует в договоре с образовательным учреждением на оказание образовательных услуг);</w:t>
      </w:r>
    </w:p>
    <w:p w14:paraId="00CC5809" w14:textId="77777777" w:rsidR="00512E59" w:rsidRPr="00512E59" w:rsidRDefault="00512E59" w:rsidP="00512E59">
      <w:pPr>
        <w:numPr>
          <w:ilvl w:val="0"/>
          <w:numId w:val="8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свидетельство о рождении ребенка;</w:t>
      </w:r>
    </w:p>
    <w:p w14:paraId="3A59F217" w14:textId="77777777" w:rsidR="00512E59" w:rsidRPr="00512E59" w:rsidRDefault="00512E59" w:rsidP="00512E59">
      <w:pPr>
        <w:numPr>
          <w:ilvl w:val="0"/>
          <w:numId w:val="8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документы, подтверждающие факт опекунства или попечительства – договор об осуществлении опеки или попечительства, или договор об осуществлении попечительства над несовершеннолетним гражданином, или договор о приемной семье (если налогоплательщик потратил деньги на обучение своего подопечного);</w:t>
      </w:r>
    </w:p>
    <w:p w14:paraId="27A92544" w14:textId="77777777" w:rsidR="00512E59" w:rsidRPr="00512E59" w:rsidRDefault="00512E59" w:rsidP="00512E59">
      <w:pPr>
        <w:numPr>
          <w:ilvl w:val="0"/>
          <w:numId w:val="8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документы, подтверждающие родство с братом или сестрой.</w:t>
      </w:r>
    </w:p>
    <w:p w14:paraId="1F075688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Пример расчета</w:t>
      </w:r>
    </w:p>
    <w:p w14:paraId="778F550D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начале 2017 г. системного администратора Конакова В.А. решили повысить по должности до технического директора компании с ежемесячной заработной платой 50 000 рублей.</w:t>
      </w:r>
    </w:p>
    <w:p w14:paraId="50BED606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Конаков</w:t>
      </w:r>
      <w:proofErr w:type="spell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В.А. в связи с получением новой должности решил получить второе высшее образование в университете, ежегодная стоимость обучения в котором составляет 100 000 рублей, а срок обучения – 3 года.</w:t>
      </w:r>
    </w:p>
    <w:p w14:paraId="4425793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том же году он поступил в университет и решил сразу оплатить полную стоимость обучения за 3 года в размере 300 000 рублей.</w:t>
      </w:r>
    </w:p>
    <w:p w14:paraId="6CA85FC3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В начале 2018 г.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Конаков</w:t>
      </w:r>
      <w:proofErr w:type="spell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В.А. обратился в налоговый орган за получением социального налогового вычета по расходам на обучение (о других вычетах он не заявлял).</w:t>
      </w:r>
    </w:p>
    <w:p w14:paraId="126EB6CD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Т.к. расходы, по которым можно получить социальный вычет, ограничиваются 120 000 рублями, возврат составил 15 600 рублей:</w:t>
      </w:r>
    </w:p>
    <w:p w14:paraId="3C678CCC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120 000 руб. х 13% = 15 600 руб.</w:t>
      </w:r>
    </w:p>
    <w:p w14:paraId="6B913C08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Поскольку работодатель в 2017 г. уплатил с доходов Конакова В.А. НДФЛ в размере 78 000 рублей (50 000 руб. х 12 месяцев х 13%), вычет он смог получить в полном объеме.</w:t>
      </w:r>
    </w:p>
    <w:p w14:paraId="3DB8FB83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 xml:space="preserve">Если бы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Конаков</w:t>
      </w:r>
      <w:proofErr w:type="spell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В.А. оплачивал стоимость обучения поэтапно, т.е. в размере 100 000 рублей в год, суммарный размер вычета на обучение за 3 года составил бы 39 000 рублей:</w:t>
      </w:r>
    </w:p>
    <w:p w14:paraId="7C95AD1F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(100 000 руб. х 13%) х 3 года = 39 000 руб.</w:t>
      </w:r>
    </w:p>
    <w:p w14:paraId="151F8AFB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Поэтому, оплачивая многолетнее обучение единовременно, студент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Конаков</w:t>
      </w:r>
      <w:proofErr w:type="spell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В.А. потерял часть вычета, поскольку полная стоимость обучения в 300 000 руб. превысила предел расходов в 120 000 руб., с которого рассчитывался размер социального вычета.</w:t>
      </w:r>
    </w:p>
    <w:p w14:paraId="76237774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Социальный налоговый вычет предоставляется налогоплательщику по доходам того налогового периода, в котором налогоплательщиком фактически были произведены расходы на оплату обучения. Если в одном налоговом периоде социальный налоговый вычет не может быть использован полностью, на следующий налоговый период остаток вычета не переносится.</w:t>
      </w:r>
    </w:p>
    <w:p w14:paraId="49AA86CA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подаче в налоговый орган копий документов, подтверждающих право на вычет, необходимо иметь при себе их оригиналы для проверки налоговым инспектором.</w:t>
      </w:r>
    </w:p>
    <w:p w14:paraId="2E01D1B8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16D74D9F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Как получить вычет</w:t>
      </w:r>
    </w:p>
    <w:p w14:paraId="5CC99511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Получение вычета в налоговом органе</w:t>
      </w:r>
    </w:p>
    <w:p w14:paraId="3C6891E1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окончании календарного года, в котором были произведены расходы на обучение, социальный вычет может быть предоставлен налоговой инспекцией по месту вашего жительства.</w:t>
      </w:r>
    </w:p>
    <w:p w14:paraId="12B14360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Для этого налогоплательщику необходимо:</w:t>
      </w:r>
    </w:p>
    <w:p w14:paraId="35727D2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04386C15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Заполнить налоговую декларацию (</w:t>
      </w:r>
      <w:hyperlink r:id="rId35" w:history="1">
        <w:r w:rsidRPr="00512E59">
          <w:rPr>
            <w:rFonts w:ascii="Conv_PFDINTEXTCONDPRO-MEDIUM" w:eastAsia="Times New Roman" w:hAnsi="Conv_PFDINTEXTCONDPRO-MEDIUM" w:cs="Open Sans"/>
            <w:color w:val="0066B3"/>
            <w:sz w:val="34"/>
            <w:szCs w:val="34"/>
            <w:lang w:eastAsia="ru-RU"/>
          </w:rPr>
          <w:t>по форме 3-НДФЛ</w:t>
        </w:r>
      </w:hyperlink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)</w:t>
      </w:r>
    </w:p>
    <w:p w14:paraId="0397217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ее заполнения может понадобиться справка о суммах начисленных и удержанных налогов за соответствующий год по форме 2-НДФЛ, которую можно получить у работодателя.</w:t>
      </w:r>
    </w:p>
    <w:p w14:paraId="57EBC924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Наиболее удобный способ заполнения налоговой декларации и представления ее в налоговый орган - в режиме онлайн посредством интернет-сервиса «Личный кабинет налогоплательщика для физических лиц»</w:t>
      </w:r>
    </w:p>
    <w:p w14:paraId="0B904E0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lastRenderedPageBreak/>
        <w:t>2</w:t>
      </w:r>
    </w:p>
    <w:p w14:paraId="3A0E6E96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Подготовить комплект документов, подтверждающих право на получение социального вычета по произведенным расходам.</w:t>
      </w:r>
    </w:p>
    <w:p w14:paraId="56B536A0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3*</w:t>
      </w:r>
    </w:p>
    <w:p w14:paraId="00FD7291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Представить заполненную налоговую декларацию и копии подтверждающих документов в налоговый орган по месту жительства.</w:t>
      </w:r>
    </w:p>
    <w:p w14:paraId="1620E15F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подаче в налоговый орган копий документов, подтверждающих право на вычет, необходимо иметь при себе их оригиналы для проверки налоговым инспектором.</w:t>
      </w:r>
    </w:p>
    <w:p w14:paraId="0672B1F0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45"/>
          <w:szCs w:val="45"/>
          <w:lang w:eastAsia="ru-RU"/>
        </w:rPr>
        <w:t>*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случае, если в представленной налоговой декларации исчислена сумма налога к возврату из бюджета, вместе с налоговой декларацией можно подать в налоговый орган заявление на возврат НДФЛ в связи с предоставлением налогового вычета.</w:t>
      </w:r>
    </w:p>
    <w:p w14:paraId="7920FA8B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Сумма излишне уплаченного налога подлежит возврату по заявлению налогоплательщика в течение одного месяца со дня получения налоговым органом такого заявления, но не ранее окончания камеральной налоговой проверки (</w:t>
      </w:r>
      <w:hyperlink r:id="rId36" w:anchor="block_78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п.6 </w:t>
        </w:r>
      </w:hyperlink>
      <w:hyperlink r:id="rId37" w:anchor="block_78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ст.78 Налогового кодекса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).</w:t>
      </w:r>
    </w:p>
    <w:p w14:paraId="0138B174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Получение вычета у работодателя</w:t>
      </w:r>
    </w:p>
    <w:p w14:paraId="76FC7040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Социальный вычет можно получить и до окончания налогового периода, в котором произведены расходы на обучение, при обращении к работодателю, предварительно подтвердив это право в налоговом органе.</w:t>
      </w:r>
    </w:p>
    <w:p w14:paraId="4D6B418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Для этого налогоплательщику необходимо:</w:t>
      </w:r>
    </w:p>
    <w:p w14:paraId="26BDF49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605C49AC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Подготовить комплект документов, подтверждающих право на получение социального вычета по произведенным расходам.</w:t>
      </w:r>
    </w:p>
    <w:p w14:paraId="4F83340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776F197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lastRenderedPageBreak/>
        <w:t>Представить в налоговый орган по месту жительства заявление на получение уведомления о праве на социальный вычет с приложением копий подтверждающих документов.</w:t>
      </w:r>
    </w:p>
    <w:p w14:paraId="7C31349C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Рекомендуемая форма заявления: </w:t>
      </w:r>
      <w:hyperlink r:id="rId38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письмо ФНС России от 16.01.2017 № БС-4-11/500@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«О направлении рекомендуемых форм».</w:t>
      </w:r>
    </w:p>
    <w:p w14:paraId="06BC360B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7D71F0BA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По истечении 30 дней получить в налоговом органе уведомление о праве на социальный вычет.</w:t>
      </w:r>
    </w:p>
    <w:p w14:paraId="172CFA45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4</w:t>
      </w:r>
    </w:p>
    <w:p w14:paraId="3389F5B8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 xml:space="preserve">Представить выданное налоговым органом уведомление работодателю, которое будет являться основанием для </w:t>
      </w:r>
      <w:proofErr w:type="spellStart"/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неудержания</w:t>
      </w:r>
      <w:proofErr w:type="spellEnd"/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 xml:space="preserve"> НДФЛ из суммы выплачиваемых физическому лицу доходов.</w:t>
      </w:r>
    </w:p>
    <w:p w14:paraId="4DBB498A" w14:textId="086D53F4" w:rsidR="00E10EA0" w:rsidRDefault="00E10EA0"/>
    <w:p w14:paraId="653A6D83" w14:textId="0D882B6F" w:rsidR="00512E59" w:rsidRDefault="00512E59"/>
    <w:p w14:paraId="3BF709EE" w14:textId="0F44C9AE" w:rsidR="00512E59" w:rsidRDefault="00512E59"/>
    <w:p w14:paraId="4D8EC136" w14:textId="77777777" w:rsidR="00512E59" w:rsidRPr="00512E59" w:rsidRDefault="00512E59" w:rsidP="00512E59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t>Социальный вычет по расходам на лечение и приобретение медикаментов</w:t>
      </w:r>
    </w:p>
    <w:p w14:paraId="78971486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120 000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 рублей – максимальная сумма расходов на лечение и (или) приобретение медикаментов, в совокупности с другими расходами налогоплательщика, связанными, например, с обучением, уплатой взносов на накопительную часть трудовой пенсии, добровольное пенсионное 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страхование и негосударственное пенсионное обеспечение, прохождение независимой оценки своей квалификации.</w:t>
      </w:r>
    </w:p>
    <w:p w14:paraId="56FB45B3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дорогостоящим видам лечения сумма налогового вычета принимается в размере фактически произведенных расходов, без учета указанного ограничения.</w:t>
      </w:r>
    </w:p>
    <w:p w14:paraId="00ADC8F6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Социальный налоговый вычет на лечение может получить физлицо, оплатившее:</w:t>
      </w:r>
    </w:p>
    <w:p w14:paraId="26032C2F" w14:textId="77777777" w:rsidR="00512E59" w:rsidRPr="00512E59" w:rsidRDefault="00512E59" w:rsidP="00512E59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медицинские услуги, в том числе дорогостоящие, оказанные ему самому, его супругу (супруге), родителям, а также детям (в том числе усыновленным) и подопечным в возрасте до 18 лет (далее - члены семьи);</w:t>
      </w:r>
    </w:p>
    <w:p w14:paraId="62C2BDFF" w14:textId="77777777" w:rsidR="00512E59" w:rsidRPr="00512E59" w:rsidRDefault="00512E59" w:rsidP="00512E59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назначенные врачом лекарства, в том числе для членов семьи;</w:t>
      </w:r>
    </w:p>
    <w:p w14:paraId="63FFCA72" w14:textId="77777777" w:rsidR="00512E59" w:rsidRPr="00512E59" w:rsidRDefault="00512E59" w:rsidP="00512E59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страховые взносы по договору ДМС, заключенному в целях своего лечения или лечения членов семьи.</w:t>
      </w:r>
    </w:p>
    <w:p w14:paraId="670661A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получения социального вычета необходимо, чтобы медицинская организация (или ИП), оказавшие медицинские услуги, имели российскую лицензию на осуществление медицинской деятельности.</w:t>
      </w:r>
    </w:p>
    <w:p w14:paraId="7ADD7FF6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Условием включения в состав вычета сумм страховых взносов по договору ДМС является также наличие у страховой организации, с которой заключен данный договор, лицензии на ведение соответствующего вида деятельности, предусматривающего оплату ею исключительно медицинских услуг.</w:t>
      </w:r>
    </w:p>
    <w:p w14:paraId="1E82EBF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целях получения социального вычета медицинские услуги, в том числе по дорогостоящему лечению, должны входить в утвержденные </w:t>
      </w:r>
      <w:hyperlink r:id="rId39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Постановлением Правительства Российской Федерации от 19.03.2001 № 201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перечни.</w:t>
      </w:r>
    </w:p>
    <w:p w14:paraId="1FA33647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Вопрос об отнесении оказанных физлицу медицинских услуг к соответствующим перечням решается медицинскими организациями путем указания стоимости медицинской услуги по коду 1 или дорогостоящего лечения по коду 2 в «Справке об оплате медицинских услуг для представления в налоговые органы».</w:t>
      </w:r>
    </w:p>
    <w:p w14:paraId="53660993" w14:textId="77777777" w:rsidR="00512E59" w:rsidRPr="00512E59" w:rsidRDefault="00512E59" w:rsidP="00512E59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Open Sans"/>
          <w:caps/>
          <w:color w:val="405965"/>
          <w:sz w:val="38"/>
          <w:szCs w:val="3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aps/>
          <w:color w:val="405965"/>
          <w:sz w:val="38"/>
          <w:szCs w:val="38"/>
          <w:lang w:eastAsia="ru-RU"/>
        </w:rPr>
        <w:t>ДОКУМЕНТЫ, ПОДТВЕРЖДАЮЩИЕ ПРАВО НАЛОГОПЛАТЕЛЬЩИКА НА ПОЛУЧЕНИЕ СОЦИАЛЬНОГО ВЫЧЕТА ПО РАСХОДАМ</w:t>
      </w:r>
    </w:p>
    <w:p w14:paraId="0C8A26B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 xml:space="preserve">На оплату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>лечения:</w:t>
      </w:r>
      <w:hyperlink r:id="rId40" w:history="1"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>ПОКАЗАТЬ</w:t>
        </w:r>
        <w:proofErr w:type="spellEnd"/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 xml:space="preserve"> ПОДРОБНОСТИ</w:t>
        </w:r>
      </w:hyperlink>
    </w:p>
    <w:p w14:paraId="2AFB296C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 xml:space="preserve">На оплату дорогостоящих видов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>лечения:</w:t>
      </w:r>
      <w:hyperlink r:id="rId41" w:history="1"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>ПОКАЗАТЬ</w:t>
        </w:r>
        <w:proofErr w:type="spellEnd"/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 xml:space="preserve"> ПОДРОБНОСТИ</w:t>
        </w:r>
      </w:hyperlink>
    </w:p>
    <w:p w14:paraId="0070D4E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 xml:space="preserve">На приобретение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t>медикаментов:</w:t>
      </w:r>
      <w:hyperlink r:id="rId42" w:history="1"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>ПОКАЗАТЬ</w:t>
        </w:r>
        <w:proofErr w:type="spellEnd"/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 xml:space="preserve"> ПОДРОБНОСТИ</w:t>
        </w:r>
      </w:hyperlink>
    </w:p>
    <w:p w14:paraId="03A44C08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shd w:val="clear" w:color="auto" w:fill="FBFBFB"/>
          <w:lang w:eastAsia="ru-RU"/>
        </w:rPr>
        <w:lastRenderedPageBreak/>
        <w:t>На страховые взносы по договору ДМС:</w:t>
      </w:r>
      <w:hyperlink r:id="rId43" w:history="1">
        <w:r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shd w:val="clear" w:color="auto" w:fill="FBFBFB"/>
            <w:lang w:eastAsia="ru-RU"/>
          </w:rPr>
          <w:t>ПОКАЗАТЬ ПОДРОБНОСТИ</w:t>
        </w:r>
      </w:hyperlink>
    </w:p>
    <w:p w14:paraId="51058588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оплате лечения или взносов, приобретение медикаментов за членов своей семьи необходимо также представлять документы, подтверждающие родство, опеку или попечительство, заключение брака (например, свидетельство о рождении, свидетельство о браке).</w:t>
      </w:r>
    </w:p>
    <w:p w14:paraId="5BE08156" w14:textId="77777777" w:rsidR="00512E59" w:rsidRPr="00512E59" w:rsidRDefault="00512E59" w:rsidP="00512E59">
      <w:pPr>
        <w:pBdr>
          <w:bottom w:val="single" w:sz="48" w:space="4" w:color="0066B3"/>
        </w:pBdr>
        <w:shd w:val="clear" w:color="auto" w:fill="FFFFFF"/>
        <w:spacing w:after="450" w:line="288" w:lineRule="atLeast"/>
        <w:outlineLvl w:val="1"/>
        <w:rPr>
          <w:rFonts w:ascii="Conv_PFDINTEXTCONDPRO-MEDIUM" w:eastAsia="Times New Roman" w:hAnsi="Conv_PFDINTEXTCONDPRO-MEDIUM" w:cs="Open Sans"/>
          <w:caps/>
          <w:color w:val="405965"/>
          <w:sz w:val="38"/>
          <w:szCs w:val="3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aps/>
          <w:color w:val="405965"/>
          <w:sz w:val="38"/>
          <w:szCs w:val="38"/>
          <w:lang w:eastAsia="ru-RU"/>
        </w:rPr>
        <w:t>СПОСОБЫ ПОЛУЧЕНИЯ СОЦИАЛЬНОГО ВЫЧЕТА НА ЛЕЧЕНИЕ И ПРИОБРЕТЕНИЕ МЕДИКАМЕНТОВ</w:t>
      </w:r>
    </w:p>
    <w:p w14:paraId="4ECEB368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Получить социальный вычет можно двумя способами – в налоговом органе или у работодателя.</w:t>
      </w:r>
    </w:p>
    <w:p w14:paraId="6AC57D96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Получение вычета в налоговом органе</w:t>
      </w:r>
    </w:p>
    <w:p w14:paraId="356FD768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окончании календарного года, в котором были произведены расходы на лечение и (или) приобретение медикаментов, социальный вычет может быть предоставлен налоговой инспекцией по месту вашего жительства.</w:t>
      </w:r>
    </w:p>
    <w:p w14:paraId="1EA78A9F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этого налогоплательщику необходимо:</w:t>
      </w:r>
    </w:p>
    <w:p w14:paraId="1C7DC770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2058C6B7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Заполнить налоговую декларацию по форме 3-НДФЛ.</w:t>
      </w:r>
    </w:p>
    <w:p w14:paraId="08CC28B6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ее заполнения может понадобиться справка о суммах начисленных и удержанных налогов за соответствующий год по форме 2-НДФЛ, которую можно получить у работодателя.</w:t>
      </w:r>
    </w:p>
    <w:p w14:paraId="1B42738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5F560E34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комплект документов, подтверждающих право на получение социального вычета по произведенным расходам.</w:t>
      </w:r>
    </w:p>
    <w:p w14:paraId="036BC1C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57F59D73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Представить заполненную налоговую декларацию и подтверждающие документы в налоговый орган по месту жительства.</w:t>
      </w:r>
    </w:p>
    <w:p w14:paraId="04A61A6D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Получение вычета у работодателя</w:t>
      </w:r>
    </w:p>
    <w:p w14:paraId="73506C4F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Социальный вычет можно получить и до окончания налогового периода, в котором произведены расходы на лечение и (или) приобретение 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медикаментов, при обращении к работодателю, предварительно подтвердив это право в налоговом органе.</w:t>
      </w:r>
    </w:p>
    <w:p w14:paraId="6F58130C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Для этого налогоплательщику необходимо:</w:t>
      </w:r>
    </w:p>
    <w:p w14:paraId="20DFB96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41D8A2F9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комплект документов, подтверждающих право на получение социального вычета по произведенным расходам.</w:t>
      </w:r>
    </w:p>
    <w:p w14:paraId="2EF0FC48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6E0B171E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Представить в налоговый орган по месту жительства заявление на получение уведомления о праве на социальный вычет с приложением подтверждающих документов.</w:t>
      </w:r>
    </w:p>
    <w:p w14:paraId="3A82C63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Рекомендуемая форма заявления: </w:t>
      </w:r>
      <w:hyperlink r:id="rId44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письмо ФНС России от 16.01.2017 № БС-4-11/500@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«О направлении рекомендуемых форм»</w:t>
      </w:r>
    </w:p>
    <w:p w14:paraId="45FC2B8A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761F2000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истечении 30 дней получить в налоговом органе уведомление о праве на социальный вычет.</w:t>
      </w:r>
    </w:p>
    <w:p w14:paraId="231B9C2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4</w:t>
      </w:r>
    </w:p>
    <w:p w14:paraId="7542839E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Представить выданное налоговым органом уведомление работодателю, которое будет являться основанием для </w:t>
      </w:r>
      <w:proofErr w:type="spell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неудержания</w:t>
      </w:r>
      <w:proofErr w:type="spell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НДФЛ из суммы выплачиваемых физическому лицу доходов.</w:t>
      </w:r>
    </w:p>
    <w:p w14:paraId="13C0437B" w14:textId="77777777" w:rsidR="00512E59" w:rsidRPr="00512E59" w:rsidRDefault="00512E59" w:rsidP="00512E59">
      <w:pPr>
        <w:shd w:val="clear" w:color="auto" w:fill="FFFFFF"/>
        <w:spacing w:after="1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Наиболее удобный способ заполнения налоговой декларации или заявления и представления таких документов в налоговый орган - в режиме онлайн посредством </w:t>
      </w:r>
      <w:hyperlink r:id="rId45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интернет-сервиса «Личный кабинет налогоплательщика для физических лиц»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5CF9BFFF" w14:textId="744784C8" w:rsidR="00512E59" w:rsidRDefault="00512E59"/>
    <w:p w14:paraId="63198A0A" w14:textId="77777777" w:rsidR="00512E59" w:rsidRPr="00512E59" w:rsidRDefault="00512E59" w:rsidP="00512E59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t xml:space="preserve">По расходам на негосударственное пенсионное </w:t>
      </w: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lastRenderedPageBreak/>
        <w:t>обеспечение, добровольное пенсионное страхование и добровольное страхование жизни</w:t>
      </w:r>
    </w:p>
    <w:p w14:paraId="65D1945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Вычет можно получить по взносам:</w:t>
      </w:r>
    </w:p>
    <w:p w14:paraId="3434F7B2" w14:textId="77777777" w:rsidR="00512E59" w:rsidRPr="00512E59" w:rsidRDefault="00512E59" w:rsidP="00512E59">
      <w:pPr>
        <w:numPr>
          <w:ilvl w:val="0"/>
          <w:numId w:val="10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договорам негосударственного пенсионного обеспечения с негосударственными пенсионными фондами;</w:t>
      </w:r>
    </w:p>
    <w:p w14:paraId="6F0F2793" w14:textId="77777777" w:rsidR="00512E59" w:rsidRPr="00512E59" w:rsidRDefault="00512E59" w:rsidP="00512E59">
      <w:pPr>
        <w:numPr>
          <w:ilvl w:val="0"/>
          <w:numId w:val="10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договорам добровольного пенсионного страхования со страховыми организациями;</w:t>
      </w:r>
    </w:p>
    <w:p w14:paraId="336E3048" w14:textId="77777777" w:rsidR="00512E59" w:rsidRPr="00512E59" w:rsidRDefault="00512E59" w:rsidP="00512E59">
      <w:pPr>
        <w:numPr>
          <w:ilvl w:val="0"/>
          <w:numId w:val="10"/>
        </w:numPr>
        <w:shd w:val="clear" w:color="auto" w:fill="FFFFFF"/>
        <w:spacing w:after="15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 договорам добровольного страхования жизни, если такие договоры заключаются на срок не менее пяти лет.</w:t>
      </w:r>
    </w:p>
    <w:p w14:paraId="253F19FE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Заключать такие договоры и платить по ним взносы можно не только в свою пользу, но и в пользу супруга (супруги), родителей (в том числе усыновителей), детей-инвалидов (в том числе усыновленных или находящихся под опекой (попечительством)).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</w:p>
    <w:p w14:paraId="00D4E4F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Порядок предоставления социального налогового вычета по расходам на негосударственное пенсионное обеспечение и добровольное пенсионное страхование и добровольное страхование жизни определен</w:t>
      </w:r>
      <w:hyperlink r:id="rId46" w:anchor="block_219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br/>
        </w:r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п. 4 ст. 219 НК РФ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02609A5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Максимальная сумма уплаченных пенсионных (страховых) взносов, с которой будет исчисляться налоговый вычет – </w:t>
      </w: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120 000 рублей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(в совокупности с другими расходами, связанными с лечением, обучением и т.д.).</w:t>
      </w:r>
    </w:p>
    <w:p w14:paraId="4F0DE7CD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</w:t>
      </w:r>
    </w:p>
    <w:p w14:paraId="638293E6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Для получения вычета по расходам на уплату пенсионных (страховых) взносов, налогоплательщику необходимо:</w:t>
      </w:r>
    </w:p>
    <w:p w14:paraId="2370C9C7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38F9AE5C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Заполнить налоговую декларацию (</w:t>
      </w:r>
      <w:hyperlink r:id="rId47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по форме 3-НДФЛ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 по окончании года, в котором была произведена уплата взносов.</w:t>
      </w:r>
    </w:p>
    <w:p w14:paraId="5DA2DBC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4BD76C9D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Получить справку из бухгалтерии по месту работы о суммах начисленных и удержанных налогов за соответствующий год </w:t>
      </w:r>
      <w:hyperlink r:id="rId48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u w:val="single"/>
            <w:lang w:eastAsia="ru-RU"/>
          </w:rPr>
          <w:t>по форме 2-НДФЛ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226EA9C4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0A7378CE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копию договора (страхового полиса) с негосударственным фондом (страховой компанией).</w:t>
      </w:r>
    </w:p>
    <w:p w14:paraId="0AEE3DF2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4</w:t>
      </w:r>
    </w:p>
    <w:p w14:paraId="70CB2ED9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копии документов, подтверждающих степень родства с лицом, за которое налогоплательщик оплатил пенсионные (страховые) взносы.</w:t>
      </w:r>
    </w:p>
    <w:p w14:paraId="3DD1350A" w14:textId="77777777" w:rsidR="00512E59" w:rsidRPr="00512E59" w:rsidRDefault="00BE0BED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49" w:history="1">
        <w:r w:rsidR="00512E59" w:rsidRPr="00512E59">
          <w:rPr>
            <w:rFonts w:ascii="Open Sans" w:eastAsia="Times New Roman" w:hAnsi="Open Sans" w:cs="Open Sans"/>
            <w:caps/>
            <w:color w:val="333738"/>
            <w:sz w:val="12"/>
            <w:szCs w:val="12"/>
            <w:u w:val="single"/>
            <w:shd w:val="clear" w:color="auto" w:fill="FBFBFB"/>
            <w:lang w:eastAsia="ru-RU"/>
          </w:rPr>
          <w:t>ПОКАЗАТЬ ПОДРОБНОСТИ</w:t>
        </w:r>
      </w:hyperlink>
    </w:p>
    <w:p w14:paraId="1DECA45D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1A6A548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5</w:t>
      </w:r>
    </w:p>
    <w:p w14:paraId="7C3AC471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копии платёжных документов, подтверждающих фактические расходы налогоплательщика на уплату взносов (чеки контрольно-кассовой техники, приходно-кассовые ордера, платёжные поручения и т.п.).</w:t>
      </w:r>
    </w:p>
    <w:p w14:paraId="758F22BA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6*</w:t>
      </w:r>
    </w:p>
    <w:p w14:paraId="0F342732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Предоставить в налоговый орган по месту жительства заполненную налоговую декларацию с копиями документов, подтверждающих фактические расходы и право на получение социального налогового вычета по расходам на уплату пенсионных (страховых) взносов.</w:t>
      </w:r>
    </w:p>
    <w:p w14:paraId="5ED052BF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Если взносы по договору негосударственного пенсионного обеспечения (добровольного пенсионного страхования/добровольного страхования жизни) удерживались работодателем из заработной платы налогоплательщика и перечислялись в соответствующие пенсионные фонды (страховые компании), вычет можно получить до окончания года при обращении с соответствующим заявлением непосредственно к работодателю.</w:t>
      </w:r>
    </w:p>
    <w:p w14:paraId="79036251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Важное замечание</w:t>
      </w:r>
      <w:proofErr w:type="gramStart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: При</w:t>
      </w:r>
      <w:proofErr w:type="gramEnd"/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 подаче в налоговый орган копий документов, подтверждающих право на вычет, необходимо иметь при себе их оригиналы для проверки налоговым инспектором.</w:t>
      </w:r>
    </w:p>
    <w:p w14:paraId="11DFC413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5071D01D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*В случае если в представленной налоговой декларации исчислена сумма налога к возврату из бюджета, вместе с налоговой декларацией можно подать в налоговый орган заявление на возврат НДФЛ в связи с расходами на уплату пенсионных (страховых) взносов.</w:t>
      </w:r>
    </w:p>
    <w:p w14:paraId="76E27E3C" w14:textId="77777777" w:rsidR="00512E59" w:rsidRPr="00512E59" w:rsidRDefault="00512E59" w:rsidP="00512E59">
      <w:pPr>
        <w:spacing w:after="300" w:line="240" w:lineRule="auto"/>
        <w:outlineLvl w:val="0"/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kern w:val="36"/>
          <w:sz w:val="84"/>
          <w:szCs w:val="84"/>
          <w:lang w:eastAsia="ru-RU"/>
        </w:rPr>
        <w:t>Социальный вычет по расходам на накопительную часть трудовой пенсии</w:t>
      </w:r>
    </w:p>
    <w:p w14:paraId="6A11AB58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Общая информация</w:t>
      </w:r>
    </w:p>
    <w:p w14:paraId="42E7505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Данный вычет вправе применить налогоплательщик, который за свой счет уплатил дополнительные взносы на накопительную часть трудовой пенсии.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br/>
        <w:t>Если дополнительные взносы на накопительную часть пенсии за налогоплательщика уплачивал его работодатель, социальный вычет физическому лицу не предоставляется.</w:t>
      </w:r>
    </w:p>
    <w:p w14:paraId="3F031A96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Порядок получения вычета</w:t>
      </w:r>
    </w:p>
    <w:p w14:paraId="751FD0AB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Порядок получения социального налогового вычета по расходам на уплату дополнительных взносов на накопительную часть трудовой пенсии определен </w:t>
      </w:r>
      <w:hyperlink r:id="rId50" w:anchor="block_219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п. 5 ст. 219 НК РФ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60952AB4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Порядок уплаты дополнительных страховых взносов на накопительную часть трудовой пенсии установлен </w:t>
      </w:r>
      <w:hyperlink r:id="rId51" w:tgtFrame="_blank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Федеральным законом от 30.04.2008 № 56-ФЗ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«О дополнительных страховых взносах на накопительную часть трудовой пенсии и государственной поддержке формирования пенсионных накоплений»</w:t>
      </w:r>
    </w:p>
    <w:p w14:paraId="55941B86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120 000 рублей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 xml:space="preserve"> – максимальная сумма дополнительных взносов, которые фактически уплачены за год в 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lastRenderedPageBreak/>
        <w:t>совокупности с другими расходами, связанными с обучением, лечением, уплатой пенсионных (страховых) взносов.</w:t>
      </w:r>
    </w:p>
    <w:p w14:paraId="2DF0BF3E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Подать декларацию в налоговый орган с целью получения вычета налогоплательщик может в любое время в течение года.</w:t>
      </w:r>
    </w:p>
    <w:p w14:paraId="07E58604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0B530ECA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1"/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8"/>
          <w:szCs w:val="48"/>
          <w:lang w:eastAsia="ru-RU"/>
        </w:rPr>
        <w:t>Пошаговая инструкция</w:t>
      </w:r>
    </w:p>
    <w:p w14:paraId="0C6B0BDD" w14:textId="77777777" w:rsidR="00512E59" w:rsidRPr="00512E59" w:rsidRDefault="00512E59" w:rsidP="00512E59">
      <w:pPr>
        <w:shd w:val="clear" w:color="auto" w:fill="FFFFFF"/>
        <w:spacing w:after="300" w:line="240" w:lineRule="auto"/>
        <w:outlineLvl w:val="2"/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43"/>
          <w:szCs w:val="43"/>
          <w:lang w:eastAsia="ru-RU"/>
        </w:rPr>
        <w:t>Как получить вычет</w:t>
      </w:r>
    </w:p>
    <w:p w14:paraId="01B2E4C5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405965"/>
          <w:sz w:val="34"/>
          <w:szCs w:val="34"/>
          <w:lang w:eastAsia="ru-RU"/>
        </w:rPr>
        <w:t>Для получения социального налогового вычета по расходам на накопительную часть трудовой пенсии налогоплательщику необходимо выполнить следующие действия:</w:t>
      </w:r>
    </w:p>
    <w:p w14:paraId="46FF17FB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1</w:t>
      </w:r>
    </w:p>
    <w:p w14:paraId="4347DDCA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Заполнить налоговую декларацию (</w:t>
      </w:r>
      <w:hyperlink r:id="rId52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по форме 3-НДФЛ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) по окончании года, в котором была произведена уплата взносов.</w:t>
      </w:r>
    </w:p>
    <w:p w14:paraId="3714648D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2</w:t>
      </w:r>
    </w:p>
    <w:p w14:paraId="24624AB8" w14:textId="77777777" w:rsidR="00512E59" w:rsidRPr="00512E59" w:rsidRDefault="00512E59" w:rsidP="00512E59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Получить по месту работы документы:</w:t>
      </w:r>
    </w:p>
    <w:p w14:paraId="69D931FC" w14:textId="77777777" w:rsidR="00512E59" w:rsidRPr="00512E59" w:rsidRDefault="00512E59" w:rsidP="00512E59">
      <w:pPr>
        <w:numPr>
          <w:ilvl w:val="0"/>
          <w:numId w:val="11"/>
        </w:numPr>
        <w:shd w:val="clear" w:color="auto" w:fill="FFFFFF"/>
        <w:spacing w:after="0"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справку о суммах начисленных и удержанных налогов за соответствующий год по </w:t>
      </w:r>
      <w:hyperlink r:id="rId53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форме 2-НДФЛ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;</w:t>
      </w:r>
    </w:p>
    <w:p w14:paraId="4C5F72C7" w14:textId="77777777" w:rsidR="00512E59" w:rsidRPr="00512E59" w:rsidRDefault="00512E59" w:rsidP="00512E59">
      <w:pPr>
        <w:numPr>
          <w:ilvl w:val="0"/>
          <w:numId w:val="11"/>
        </w:numPr>
        <w:shd w:val="clear" w:color="auto" w:fill="FFFFFF"/>
        <w:spacing w:line="240" w:lineRule="auto"/>
        <w:ind w:left="495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справку от работодателя о суммах дополнительных страховых взносов, которые были удержаны и перечислены им по поручению налогоплательщика.</w:t>
      </w:r>
    </w:p>
    <w:p w14:paraId="04C31B28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3</w:t>
      </w:r>
    </w:p>
    <w:p w14:paraId="4BF57F5C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Подготовить копии платёжных документов, подтверждающих фактические расходы налогоплательщика на уплату взносов (чеки контрольно-кассовой техники, приходно-кассовые ордера, платёжные поручения и т.п.).</w:t>
      </w:r>
    </w:p>
    <w:p w14:paraId="2423BE3F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Conv_PFDINTEXTCONDPRO-MEDIUM" w:eastAsia="Times New Roman" w:hAnsi="Conv_PFDINTEXTCONDPRO-MEDIUM" w:cs="Open Sans"/>
          <w:color w:val="FFFFFF"/>
          <w:sz w:val="60"/>
          <w:szCs w:val="60"/>
          <w:shd w:val="clear" w:color="auto" w:fill="0066B3"/>
          <w:lang w:eastAsia="ru-RU"/>
        </w:rPr>
        <w:t>4*</w:t>
      </w:r>
    </w:p>
    <w:p w14:paraId="0A4637DA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Предоставить в налоговый орган по месту жительства заполненную налоговую декларацию с копиями документов, подтверждающих фактические расходы и право на получение социального налогового вычета по расходам на уплату дополнительных взносов на накопительную часть трудовой пенсии.</w:t>
      </w:r>
    </w:p>
    <w:p w14:paraId="42D96C2E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45"/>
          <w:szCs w:val="45"/>
          <w:lang w:eastAsia="ru-RU"/>
        </w:rPr>
        <w:lastRenderedPageBreak/>
        <w:t>*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В случае если в представленной налоговой декларации исчислена сумма налога к возврату из бюджета, вместе с налоговой декларацией можно подать в налоговый орган заявление на возврат НДФЛ в связи с расходами на уплату дополнительных взносов на накопительную часть трудовой пенсии.</w:t>
      </w:r>
    </w:p>
    <w:p w14:paraId="2A17ED37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При подаче в налоговый орган копий документов, подтверждающих право на вычет, необходимо иметь при себе их оригиналы для проверки налоговым инспектором. Проверка декларации и приложенных документов проводится в течение </w:t>
      </w: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br/>
        <w:t>3 месяцев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с даты подачи документов в налоговый орган</w:t>
      </w:r>
      <w:hyperlink r:id="rId54" w:anchor="block_88" w:history="1">
        <w:r w:rsidRPr="00512E59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br/>
          <w:t>п.2 ст.88 НК РФ</w:t>
        </w:r>
      </w:hyperlink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72F41BE9" w14:textId="77777777" w:rsidR="00512E59" w:rsidRPr="00512E59" w:rsidRDefault="00512E59" w:rsidP="00512E5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19DFBE0C" w14:textId="77777777" w:rsidR="00512E59" w:rsidRPr="00512E59" w:rsidRDefault="00512E59" w:rsidP="00512E5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Право вернуть НДФЛ в связи с получением вычета сохраняется за налогоплательщиком в течение </w:t>
      </w:r>
      <w:r w:rsidRPr="00512E59">
        <w:rPr>
          <w:rFonts w:ascii="Conv_PFDINTEXTCONDPRO-MEDIUM" w:eastAsia="Times New Roman" w:hAnsi="Conv_PFDINTEXTCONDPRO-MEDIUM" w:cs="Open Sans"/>
          <w:b/>
          <w:bCs/>
          <w:color w:val="FFFFFF"/>
          <w:sz w:val="72"/>
          <w:szCs w:val="72"/>
          <w:shd w:val="clear" w:color="auto" w:fill="0066B3"/>
          <w:lang w:eastAsia="ru-RU"/>
        </w:rPr>
        <w:t>3 лет</w:t>
      </w:r>
      <w:r w:rsidRPr="00512E59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 с момента уплаты НДФЛ по итогам года, в котором производилась уплата дополнительных взносов на накопительную часть трудовой пенсии.</w:t>
      </w:r>
    </w:p>
    <w:p w14:paraId="77BE2FA9" w14:textId="77777777" w:rsidR="00BE0BED" w:rsidRP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55" w:history="1">
        <w:r w:rsidRPr="00BE0BED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Имущественный вычет при приобретении имущества</w:t>
        </w:r>
      </w:hyperlink>
    </w:p>
    <w:p w14:paraId="56375357" w14:textId="69E9E741" w:rsid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hyperlink r:id="rId56" w:history="1">
        <w:r w:rsidRPr="00BE0BED">
          <w:rPr>
            <w:rFonts w:ascii="Open Sans" w:eastAsia="Times New Roman" w:hAnsi="Open Sans" w:cs="Open Sans"/>
            <w:color w:val="0066B3"/>
            <w:sz w:val="24"/>
            <w:szCs w:val="24"/>
            <w:lang w:eastAsia="ru-RU"/>
          </w:rPr>
          <w:t>Имущественный вычет при продаже имущества</w:t>
        </w:r>
      </w:hyperlink>
    </w:p>
    <w:p w14:paraId="4D599050" w14:textId="000235E4" w:rsid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6FDA23B9" w14:textId="1E995D62" w:rsid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7CA02C86" w14:textId="27D90C2A" w:rsid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p w14:paraId="4CB467EC" w14:textId="77777777" w:rsidR="00BE0BED" w:rsidRPr="00BE0BED" w:rsidRDefault="00BE0BED" w:rsidP="00BE0BED">
      <w:pPr>
        <w:shd w:val="clear" w:color="auto" w:fill="FBFBFB"/>
        <w:spacing w:line="240" w:lineRule="auto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</w:p>
    <w:sectPr w:rsidR="00BE0BED" w:rsidRPr="00BE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v_PFDINTEXTCONDPRO-MEDIUM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730"/>
    <w:multiLevelType w:val="multilevel"/>
    <w:tmpl w:val="C9A8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E6401"/>
    <w:multiLevelType w:val="multilevel"/>
    <w:tmpl w:val="75D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551EB"/>
    <w:multiLevelType w:val="multilevel"/>
    <w:tmpl w:val="B05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90796"/>
    <w:multiLevelType w:val="multilevel"/>
    <w:tmpl w:val="7BEE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D418C"/>
    <w:multiLevelType w:val="multilevel"/>
    <w:tmpl w:val="B8D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371E6"/>
    <w:multiLevelType w:val="multilevel"/>
    <w:tmpl w:val="A5B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5880"/>
    <w:multiLevelType w:val="multilevel"/>
    <w:tmpl w:val="C22E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26A04"/>
    <w:multiLevelType w:val="multilevel"/>
    <w:tmpl w:val="EAA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B02C2"/>
    <w:multiLevelType w:val="multilevel"/>
    <w:tmpl w:val="F07A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70026"/>
    <w:multiLevelType w:val="multilevel"/>
    <w:tmpl w:val="D21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16A0"/>
    <w:multiLevelType w:val="multilevel"/>
    <w:tmpl w:val="683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564DE"/>
    <w:multiLevelType w:val="multilevel"/>
    <w:tmpl w:val="EE7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177164">
    <w:abstractNumId w:val="9"/>
  </w:num>
  <w:num w:numId="2" w16cid:durableId="1689409928">
    <w:abstractNumId w:val="2"/>
  </w:num>
  <w:num w:numId="3" w16cid:durableId="1170801511">
    <w:abstractNumId w:val="10"/>
  </w:num>
  <w:num w:numId="4" w16cid:durableId="1454248113">
    <w:abstractNumId w:val="4"/>
  </w:num>
  <w:num w:numId="5" w16cid:durableId="86118775">
    <w:abstractNumId w:val="7"/>
  </w:num>
  <w:num w:numId="6" w16cid:durableId="787165765">
    <w:abstractNumId w:val="11"/>
  </w:num>
  <w:num w:numId="7" w16cid:durableId="784618535">
    <w:abstractNumId w:val="3"/>
  </w:num>
  <w:num w:numId="8" w16cid:durableId="799343096">
    <w:abstractNumId w:val="8"/>
  </w:num>
  <w:num w:numId="9" w16cid:durableId="1062362945">
    <w:abstractNumId w:val="0"/>
  </w:num>
  <w:num w:numId="10" w16cid:durableId="1896501647">
    <w:abstractNumId w:val="1"/>
  </w:num>
  <w:num w:numId="11" w16cid:durableId="1776512661">
    <w:abstractNumId w:val="5"/>
  </w:num>
  <w:num w:numId="12" w16cid:durableId="71624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C"/>
    <w:rsid w:val="00512E59"/>
    <w:rsid w:val="009A0905"/>
    <w:rsid w:val="00BE0BED"/>
    <w:rsid w:val="00DD7F1C"/>
    <w:rsid w:val="00E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0DDB"/>
  <w15:chartTrackingRefBased/>
  <w15:docId w15:val="{C347E6F5-7386-4DCA-87C9-00E099A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75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3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40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59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6060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4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3125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9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3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9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6102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0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864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0873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867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5457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9835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891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0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334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7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8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06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74001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902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3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5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879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85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534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177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65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1377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31930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75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3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4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5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1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908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2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83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26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1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0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60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9510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36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7941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08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7297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5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9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7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2920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50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33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943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0244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776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307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5698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1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64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5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39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5866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89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35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233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808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log.gov.ru/rn57/taxation/taxes/ndfl/nalog_vichet/prof_nv/" TargetMode="External"/><Relationship Id="rId18" Type="http://schemas.openxmlformats.org/officeDocument/2006/relationships/hyperlink" Target="https://www.nalog.gov.ru/html/sites/www.new.nalog.ru/doc/sogl_proc.docx" TargetMode="External"/><Relationship Id="rId26" Type="http://schemas.openxmlformats.org/officeDocument/2006/relationships/hyperlink" Target="https://www.nalog.gov.ru/html/sites/www.new.nalog.ru/docs/nalogi/ndfl/imuch_sell.pdf" TargetMode="External"/><Relationship Id="rId39" Type="http://schemas.openxmlformats.org/officeDocument/2006/relationships/hyperlink" Target="http://base.garant.ru/12122317/" TargetMode="External"/><Relationship Id="rId21" Type="http://schemas.openxmlformats.org/officeDocument/2006/relationships/hyperlink" Target="https://www.nalog.gov.ru/html/sites/www.new.nalog.ru/docs/documents/pril1mmv7_8670.pdf" TargetMode="External"/><Relationship Id="rId34" Type="http://schemas.openxmlformats.org/officeDocument/2006/relationships/hyperlink" Target="https://lkfl2.nalog.ru/" TargetMode="External"/><Relationship Id="rId42" Type="http://schemas.openxmlformats.org/officeDocument/2006/relationships/hyperlink" Target="https://www.nalog.gov.ru/rn23/taxation/taxes/ndfl/nalog_vichet/soc_nv/soc_nv_pm/" TargetMode="External"/><Relationship Id="rId47" Type="http://schemas.openxmlformats.org/officeDocument/2006/relationships/hyperlink" Target="https://www.nalog.gov.ru/rn23/taxation/taxes/ndfl/form_ndfl/" TargetMode="External"/><Relationship Id="rId50" Type="http://schemas.openxmlformats.org/officeDocument/2006/relationships/hyperlink" Target="http://nalog.garant.ru/fns/nk/2c2d4c47652499da777b2c19de85035c/" TargetMode="External"/><Relationship Id="rId55" Type="http://schemas.openxmlformats.org/officeDocument/2006/relationships/hyperlink" Target="https://www.nalog.gov.ru/rn23/taxation/taxes/ndfl/nalog_vichet/im_nv/im_nv_pi/" TargetMode="External"/><Relationship Id="rId7" Type="http://schemas.openxmlformats.org/officeDocument/2006/relationships/hyperlink" Target="https://www.nalog.gov.ru/rn57/taxation/taxes/ndfl/nalog_vichet/soc_nv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log.garant.ru/fns/nk/e196259bf1afa2a58b3e0bfe701dcf1f/" TargetMode="External"/><Relationship Id="rId29" Type="http://schemas.openxmlformats.org/officeDocument/2006/relationships/hyperlink" Target="https://www.nalog.gov.ru/html/sites/www.new.nalog.ru/docs/nalogi/ndfl/imuch_buy.pdf" TargetMode="External"/><Relationship Id="rId11" Type="http://schemas.openxmlformats.org/officeDocument/2006/relationships/hyperlink" Target="https://www.nalog.gov.ru/rn57/taxation/taxes/ndfl/nalog_vichet/im_nv/" TargetMode="External"/><Relationship Id="rId24" Type="http://schemas.openxmlformats.org/officeDocument/2006/relationships/hyperlink" Target="https://www.nalog.gov.ru/html/sites/www.new.nalog.ru/docs/nalogi/ndfl/vich_med.pdf" TargetMode="External"/><Relationship Id="rId32" Type="http://schemas.openxmlformats.org/officeDocument/2006/relationships/hyperlink" Target="https://www.nalog.gov.ru/html/sites/www.new.nalog.ru/docs/nalogi/ndfl/vichet/obr0320.rtf" TargetMode="External"/><Relationship Id="rId37" Type="http://schemas.openxmlformats.org/officeDocument/2006/relationships/hyperlink" Target="http://nalog.garant.ru/fns/nk/752e622936b6929dee42bef0dcb0905a/" TargetMode="External"/><Relationship Id="rId40" Type="http://schemas.openxmlformats.org/officeDocument/2006/relationships/hyperlink" Target="https://www.nalog.gov.ru/rn23/taxation/taxes/ndfl/nalog_vichet/soc_nv/soc_nv_pm/" TargetMode="External"/><Relationship Id="rId45" Type="http://schemas.openxmlformats.org/officeDocument/2006/relationships/hyperlink" Target="https://lkfl2.nalog.ru/lkfl/" TargetMode="External"/><Relationship Id="rId53" Type="http://schemas.openxmlformats.org/officeDocument/2006/relationships/hyperlink" Target="https://www.nalog.gov.ru/rn23/taxation/taxes/ndfl/form_ndfl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nalog.gov.ru/rn57/taxation/taxes/ndfl/nalog_vichet/standart_nv/" TargetMode="External"/><Relationship Id="rId19" Type="http://schemas.openxmlformats.org/officeDocument/2006/relationships/hyperlink" Target="https://www.nalog.gov.ru/html/sites/www.new.nalog.ru/doc/sogl_pro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57/taxation/taxes/ndfl/nalog_vichet/inv_vichet/" TargetMode="External"/><Relationship Id="rId14" Type="http://schemas.openxmlformats.org/officeDocument/2006/relationships/hyperlink" Target="http://nalog.garant.ru/fns/nk/eb1341d8e96a5d9dccd0f8207a3c20f0/" TargetMode="External"/><Relationship Id="rId22" Type="http://schemas.openxmlformats.org/officeDocument/2006/relationships/hyperlink" Target="https://www.nalog.gov.ru/html/sites/www.new.nalog.ru/docs/documents/pril2mmv7_8670.pdf" TargetMode="External"/><Relationship Id="rId27" Type="http://schemas.openxmlformats.org/officeDocument/2006/relationships/hyperlink" Target="https://www.nalog.gov.ru/html/sites/www.new.nalog.ru/docs/nalogi/ndfl/imuch_sell.pdf" TargetMode="External"/><Relationship Id="rId30" Type="http://schemas.openxmlformats.org/officeDocument/2006/relationships/hyperlink" Target="https://www.nalog.gov.ru/html/sites/www.new.nalog.ru/docs/nalogi/ndfl/vich_edu.pdf" TargetMode="External"/><Relationship Id="rId35" Type="http://schemas.openxmlformats.org/officeDocument/2006/relationships/hyperlink" Target="https://www.nalog.gov.ru/rn23/taxation/taxes/ndfl/form_ndfl/" TargetMode="External"/><Relationship Id="rId43" Type="http://schemas.openxmlformats.org/officeDocument/2006/relationships/hyperlink" Target="https://www.nalog.gov.ru/rn23/taxation/taxes/ndfl/nalog_vichet/soc_nv/soc_nv_pm/" TargetMode="External"/><Relationship Id="rId48" Type="http://schemas.openxmlformats.org/officeDocument/2006/relationships/hyperlink" Target="https://www.nalog.gov.ru/rn23/taxation/taxes/ndfl/form_ndfl/" TargetMode="External"/><Relationship Id="rId56" Type="http://schemas.openxmlformats.org/officeDocument/2006/relationships/hyperlink" Target="https://www.nalog.gov.ru/rn23/taxation/taxes/ndfl/nalog_vichet/im_nv/im_nv_pri/" TargetMode="External"/><Relationship Id="rId8" Type="http://schemas.openxmlformats.org/officeDocument/2006/relationships/hyperlink" Target="http://nalog.garant.ru/fns/nk/2c2d4c47652499da777b2c19de85035c/" TargetMode="External"/><Relationship Id="rId51" Type="http://schemas.openxmlformats.org/officeDocument/2006/relationships/hyperlink" Target="http://pravo.gov.ru/proxy/ips/?docbody=&amp;link_id=0&amp;nd=1021216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log.garant.ru/fns/nk/a80995422893357c4dcb4f5e46e7b499/" TargetMode="External"/><Relationship Id="rId17" Type="http://schemas.openxmlformats.org/officeDocument/2006/relationships/hyperlink" Target="http://nalog.garant.ru/fns/nk/a80995422893357c4dcb4f5e46e7b499/" TargetMode="External"/><Relationship Id="rId25" Type="http://schemas.openxmlformats.org/officeDocument/2006/relationships/hyperlink" Target="https://www.nalog.gov.ru/html/sites/www.new.nalog.ru/docs/nalogi/ndfl/vich_med.pdf" TargetMode="External"/><Relationship Id="rId33" Type="http://schemas.openxmlformats.org/officeDocument/2006/relationships/hyperlink" Target="https://www.nalog.gov.ru/html/sites/www.new.nalog.ru/docs/nalogi/ndfl/vichet/obr0320.rtf" TargetMode="External"/><Relationship Id="rId38" Type="http://schemas.openxmlformats.org/officeDocument/2006/relationships/hyperlink" Target="https://www.nalog.gov.ru/rn77/about_fts/docs/6953836/" TargetMode="External"/><Relationship Id="rId46" Type="http://schemas.openxmlformats.org/officeDocument/2006/relationships/hyperlink" Target="http://nalog.garant.ru/fns/nk/2c2d4c47652499da777b2c19de85035c/" TargetMode="External"/><Relationship Id="rId20" Type="http://schemas.openxmlformats.org/officeDocument/2006/relationships/hyperlink" Target="https://www.nalog.gov.ru/html/sites/www.new.nalog.ru/docs/documents/pril1mmv7_8670.pdf" TargetMode="External"/><Relationship Id="rId41" Type="http://schemas.openxmlformats.org/officeDocument/2006/relationships/hyperlink" Target="https://www.nalog.gov.ru/rn23/taxation/taxes/ndfl/nalog_vichet/soc_nv/soc_nv_pm/" TargetMode="External"/><Relationship Id="rId54" Type="http://schemas.openxmlformats.org/officeDocument/2006/relationships/hyperlink" Target="http://nalog.garant.ru/fns/nk6f1c6ca78c7f356c4f502d5a4aeec0e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1458a0a55ea2ab5e42fde990265bcdf4/" TargetMode="External"/><Relationship Id="rId15" Type="http://schemas.openxmlformats.org/officeDocument/2006/relationships/hyperlink" Target="https://www.nalog.gov.ru/rn57/taxation/taxes/ndfl/nalog_vichet/nv_ubit/" TargetMode="External"/><Relationship Id="rId23" Type="http://schemas.openxmlformats.org/officeDocument/2006/relationships/hyperlink" Target="https://www.nalog.gov.ru/html/sites/www.new.nalog.ru/docs/documents/pril2mmv7_8670.pdf" TargetMode="External"/><Relationship Id="rId28" Type="http://schemas.openxmlformats.org/officeDocument/2006/relationships/hyperlink" Target="https://www.nalog.gov.ru/html/sites/www.new.nalog.ru/docs/nalogi/ndfl/imuch_buy.pdf" TargetMode="External"/><Relationship Id="rId36" Type="http://schemas.openxmlformats.org/officeDocument/2006/relationships/hyperlink" Target="http://nalog.garant.ru/fns/nk/752e622936b6929dee42bef0dcb0905a/" TargetMode="External"/><Relationship Id="rId49" Type="http://schemas.openxmlformats.org/officeDocument/2006/relationships/hyperlink" Target="https://www.nalog.gov.ru/rn23/taxation/taxes/ndfl/nalog_vichet/soc_nv/soc_nv_pen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alog.garant.ru/fns/nk/2fc6db9a53e6dd675c2694126fae8a76/" TargetMode="External"/><Relationship Id="rId31" Type="http://schemas.openxmlformats.org/officeDocument/2006/relationships/hyperlink" Target="https://www.nalog.gov.ru/html/sites/www.new.nalog.ru/docs/nalogi/ndfl/vich_edu.pdf" TargetMode="External"/><Relationship Id="rId44" Type="http://schemas.openxmlformats.org/officeDocument/2006/relationships/hyperlink" Target="https://www.nalog.gov.ru/rn23/about_fts/docs/6953836/" TargetMode="External"/><Relationship Id="rId52" Type="http://schemas.openxmlformats.org/officeDocument/2006/relationships/hyperlink" Target="https://www.nalog.gov.ru/rn23/taxation/taxes/ndfl/form_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4479</Words>
  <Characters>25532</Characters>
  <Application>Microsoft Office Word</Application>
  <DocSecurity>0</DocSecurity>
  <Lines>212</Lines>
  <Paragraphs>59</Paragraphs>
  <ScaleCrop>false</ScaleCrop>
  <Company/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Евдокимова</dc:creator>
  <cp:keywords/>
  <dc:description/>
  <cp:lastModifiedBy>Тамара Евдокимова</cp:lastModifiedBy>
  <cp:revision>7</cp:revision>
  <dcterms:created xsi:type="dcterms:W3CDTF">2022-04-18T12:38:00Z</dcterms:created>
  <dcterms:modified xsi:type="dcterms:W3CDTF">2022-04-18T13:12:00Z</dcterms:modified>
</cp:coreProperties>
</file>