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9" w:rsidRDefault="00D918B9" w:rsidP="0031559E">
      <w:pPr>
        <w:pStyle w:val="msonormalbullet1gif"/>
        <w:ind w:firstLine="709"/>
        <w:jc w:val="center"/>
        <w:rPr>
          <w:sz w:val="32"/>
          <w:szCs w:val="32"/>
          <w:u w:val="single"/>
        </w:rPr>
      </w:pPr>
    </w:p>
    <w:p w:rsidR="00D918B9" w:rsidRDefault="00D918B9" w:rsidP="0031559E">
      <w:pPr>
        <w:pStyle w:val="msonormalbullet1gif"/>
        <w:ind w:firstLine="709"/>
        <w:jc w:val="center"/>
        <w:rPr>
          <w:sz w:val="32"/>
          <w:szCs w:val="32"/>
          <w:u w:val="single"/>
        </w:rPr>
      </w:pPr>
    </w:p>
    <w:p w:rsidR="00520580" w:rsidRPr="00520580" w:rsidRDefault="00D918B9" w:rsidP="00520580">
      <w:pPr>
        <w:contextualSpacing/>
        <w:jc w:val="center"/>
        <w:rPr>
          <w:rFonts w:ascii="Times New Roman" w:hAnsi="Times New Roman" w:cs="Times New Roman"/>
          <w:b/>
          <w:sz w:val="96"/>
          <w:szCs w:val="40"/>
        </w:rPr>
      </w:pPr>
      <w:r w:rsidRPr="00520580">
        <w:rPr>
          <w:sz w:val="96"/>
          <w:szCs w:val="40"/>
        </w:rPr>
        <w:t>«</w:t>
      </w:r>
      <w:r w:rsidRPr="00520580">
        <w:rPr>
          <w:rFonts w:ascii="Times New Roman" w:hAnsi="Times New Roman" w:cs="Times New Roman"/>
          <w:b/>
          <w:sz w:val="96"/>
          <w:szCs w:val="40"/>
        </w:rPr>
        <w:t>Оценка си</w:t>
      </w:r>
      <w:r w:rsidR="00520580">
        <w:rPr>
          <w:rFonts w:ascii="Times New Roman" w:hAnsi="Times New Roman" w:cs="Times New Roman"/>
          <w:b/>
          <w:sz w:val="96"/>
          <w:szCs w:val="40"/>
        </w:rPr>
        <w:t xml:space="preserve">стемы управления охраной труда </w:t>
      </w:r>
      <w:r w:rsidRPr="00520580">
        <w:rPr>
          <w:rFonts w:ascii="Times New Roman" w:hAnsi="Times New Roman" w:cs="Times New Roman"/>
          <w:b/>
          <w:sz w:val="96"/>
          <w:szCs w:val="40"/>
        </w:rPr>
        <w:t xml:space="preserve"> образовательной организации»</w:t>
      </w:r>
    </w:p>
    <w:p w:rsidR="00520580" w:rsidRDefault="00520580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20580" w:rsidRDefault="00520580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20580" w:rsidRDefault="00520580" w:rsidP="0052058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D918B9" w:rsidRDefault="00520580" w:rsidP="00520580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580">
        <w:rPr>
          <w:rFonts w:ascii="Times New Roman" w:hAnsi="Times New Roman" w:cs="Times New Roman"/>
          <w:b/>
          <w:sz w:val="48"/>
          <w:szCs w:val="40"/>
        </w:rPr>
        <w:t>(Оценка</w:t>
      </w:r>
      <w:r w:rsidR="00D918B9" w:rsidRPr="00520580">
        <w:rPr>
          <w:rFonts w:ascii="Times New Roman" w:hAnsi="Times New Roman" w:cs="Times New Roman"/>
          <w:b/>
          <w:sz w:val="48"/>
          <w:szCs w:val="40"/>
        </w:rPr>
        <w:t xml:space="preserve"> количества и качества выполняемых работ по  охране труда  проводить  один раз в квартал по бальной системе</w:t>
      </w:r>
      <w:r w:rsidRPr="00520580">
        <w:rPr>
          <w:rFonts w:ascii="Times New Roman" w:hAnsi="Times New Roman" w:cs="Times New Roman"/>
          <w:b/>
          <w:sz w:val="40"/>
          <w:szCs w:val="40"/>
        </w:rPr>
        <w:t>)</w:t>
      </w:r>
    </w:p>
    <w:p w:rsidR="00520580" w:rsidRPr="00520580" w:rsidRDefault="00520580" w:rsidP="00520580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580" w:rsidRDefault="00520580" w:rsidP="0031559E">
      <w:pPr>
        <w:pStyle w:val="msonormalbullet1gif"/>
        <w:ind w:firstLine="709"/>
        <w:jc w:val="center"/>
        <w:rPr>
          <w:sz w:val="32"/>
          <w:szCs w:val="32"/>
          <w:u w:val="single"/>
        </w:rPr>
      </w:pPr>
    </w:p>
    <w:p w:rsidR="00520580" w:rsidRDefault="0031559E" w:rsidP="0052748C">
      <w:pPr>
        <w:pStyle w:val="msonormalbullet1gif"/>
        <w:ind w:firstLine="709"/>
        <w:jc w:val="center"/>
        <w:rPr>
          <w:sz w:val="32"/>
          <w:szCs w:val="32"/>
          <w:u w:val="single"/>
        </w:rPr>
      </w:pPr>
      <w:r w:rsidRPr="00D918B9">
        <w:rPr>
          <w:sz w:val="32"/>
          <w:szCs w:val="32"/>
          <w:u w:val="single"/>
        </w:rPr>
        <w:lastRenderedPageBreak/>
        <w:t>ОЦЕНКА ОРГАНИЗАЦИОННО-РАСПОРЯДИТЕЛЬНОЙ ДОКУМЕНТАЦИИ</w:t>
      </w:r>
    </w:p>
    <w:p w:rsidR="0031559E" w:rsidRPr="00D918B9" w:rsidRDefault="0031559E" w:rsidP="0031559E">
      <w:pPr>
        <w:pStyle w:val="msonormalbullet1gif"/>
        <w:ind w:firstLine="709"/>
        <w:jc w:val="center"/>
        <w:rPr>
          <w:sz w:val="32"/>
          <w:szCs w:val="32"/>
          <w:u w:val="single"/>
        </w:rPr>
      </w:pPr>
      <w:r w:rsidRPr="00D918B9">
        <w:rPr>
          <w:sz w:val="32"/>
          <w:szCs w:val="32"/>
          <w:u w:val="single"/>
        </w:rPr>
        <w:t xml:space="preserve"> ПО ОХРАНЕ ТРУДА</w:t>
      </w:r>
    </w:p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</w:rPr>
      </w:pPr>
    </w:p>
    <w:tbl>
      <w:tblPr>
        <w:tblStyle w:val="a4"/>
        <w:tblW w:w="15168" w:type="dxa"/>
        <w:tblInd w:w="-1310" w:type="dxa"/>
        <w:tblLayout w:type="fixed"/>
        <w:tblLook w:val="04A0"/>
      </w:tblPr>
      <w:tblGrid>
        <w:gridCol w:w="786"/>
        <w:gridCol w:w="5168"/>
        <w:gridCol w:w="2127"/>
        <w:gridCol w:w="3543"/>
        <w:gridCol w:w="3544"/>
      </w:tblGrid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№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п.п</w:t>
            </w:r>
            <w:proofErr w:type="spellEnd"/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Наименование документа по охране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Кол-во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баллов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52748C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Исполнение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( информация о выполненной работе, дата, № приказа, название документа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Фактическая оценка работ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( баллы.)</w:t>
            </w: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приказа об организации работ по охране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Приказ о возложении обязанностей на должностное лицо 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Приказ о назначении лиц ответственных за организацию безопасного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учебно-воспитатель-ного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 xml:space="preserve"> процесса, эксплуатацию оборудования, объектов, электрохозяйства и др.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4.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Наличие должностных обязанностей по охране труда </w:t>
            </w:r>
            <w:r w:rsidRPr="00D918B9">
              <w:rPr>
                <w:sz w:val="32"/>
                <w:szCs w:val="32"/>
                <w:lang w:eastAsia="en-US"/>
              </w:rPr>
              <w:lastRenderedPageBreak/>
              <w:t>руководящих работников и специалистов согласованные с профкомом.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службы охраны труда, наличие положения о службе охраны труда, наличие приказа о возложении обязанностей  по охране труда  на одного из работников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инструкций по охране труда по:</w:t>
            </w:r>
          </w:p>
          <w:p w:rsidR="0031559E" w:rsidRPr="00D918B9" w:rsidRDefault="0031559E" w:rsidP="00BE4A0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видам работ;</w:t>
            </w:r>
          </w:p>
          <w:p w:rsidR="0031559E" w:rsidRPr="00D918B9" w:rsidRDefault="0031559E" w:rsidP="00BE4A0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профессиям.</w:t>
            </w:r>
          </w:p>
          <w:p w:rsidR="0031559E" w:rsidRPr="00D918B9" w:rsidRDefault="0031559E">
            <w:pPr>
              <w:ind w:left="-8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Наличие перечня инструкций , журналов учета и выдачи инструкций.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Выполнение приказов, и распоряжений вышестоящих органов в области охраны труда, предписаний контрольных и надзорных  органов, предписаний уполномоченного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Приказ о создании комитета (комиссии)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9.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Протокол об  избрании уполномоченного про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10.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коллективного договора, соглашения по охране труда, приложений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на досрочную трудовую пенсию;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дополнительный отпуск;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доплата за условия труда;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выдача молока, и др. равноценных продуктов;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выдача спецодежды;</w:t>
            </w:r>
          </w:p>
          <w:p w:rsidR="0031559E" w:rsidRPr="00D918B9" w:rsidRDefault="0031559E" w:rsidP="00BE4A0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перечень профессий для прохождения медосмотра.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Использование средств ФСС на мероприятия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правил внутреннего трудового распорядка , утвержденных режимов труда и отдыха работников.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520580" w:rsidTr="00D918B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 xml:space="preserve">62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>балла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72"/>
                <w:szCs w:val="32"/>
                <w:lang w:eastAsia="en-US"/>
              </w:rPr>
            </w:pPr>
          </w:p>
        </w:tc>
      </w:tr>
    </w:tbl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</w:rPr>
      </w:pPr>
    </w:p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  <w:u w:val="single"/>
        </w:rPr>
      </w:pPr>
      <w:r w:rsidRPr="00D918B9">
        <w:rPr>
          <w:sz w:val="32"/>
          <w:szCs w:val="32"/>
          <w:u w:val="single"/>
        </w:rPr>
        <w:lastRenderedPageBreak/>
        <w:t>ОЦЕНКА ОРГАНИЗЦИИ ОБУЧЕНИЯ РАБОТНИКОВ ОБРАЗОВАНИЯ, РУКОВОДИТЛЕЙ И СПЕЦИАЛИСТОВ ПО ОХРАНЕ ТРУДА</w:t>
      </w:r>
    </w:p>
    <w:tbl>
      <w:tblPr>
        <w:tblStyle w:val="a4"/>
        <w:tblW w:w="15168" w:type="dxa"/>
        <w:tblInd w:w="-1310" w:type="dxa"/>
        <w:tblLayout w:type="fixed"/>
        <w:tblLook w:val="04A0"/>
      </w:tblPr>
      <w:tblGrid>
        <w:gridCol w:w="1034"/>
        <w:gridCol w:w="4920"/>
        <w:gridCol w:w="2127"/>
        <w:gridCol w:w="3679"/>
        <w:gridCol w:w="3408"/>
      </w:tblGrid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№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п.п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Наименование работ  по охране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Кол-во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баллов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Исполнение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( информация о выполненной работе, дата, № приказа, название документа и т.д.)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Фактическая оценка работ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( баллы.)</w:t>
            </w: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журнала вводного инструктажа (ВИ), программа проведения ВИ, утвержденная руководителем, инструкция с текстом ВИ, записи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проведении ВИ.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журнала первичного инструктажа (ПИ), программа проведения ПИ, утвержденная руководителем, записи проведении ПИ.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Перечень профессий и должностей работников, освобожденных от первичного инструктажа, утв. руководителем.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Проведение первичного, </w:t>
            </w:r>
            <w:r w:rsidRPr="00D918B9">
              <w:rPr>
                <w:sz w:val="32"/>
                <w:szCs w:val="32"/>
                <w:lang w:eastAsia="en-US"/>
              </w:rPr>
              <w:lastRenderedPageBreak/>
              <w:t>повторного и др. инструктажей в соответствии с установленными сроками и записью в соответствующем  журнале.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Приказ о проведении обучения  и проверке знаний по охране труда работников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a3"/>
              <w:ind w:left="-86"/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>Наличие программ проведения обучения специалистов и работников рабочих профессий.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приказа о назначении комиссии по проверке знаний норм охраны труда, наличие у членов комиссии документов о прохождении обучения.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Выполнение плана обучения рабочих по охране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Своевременность проведения обучения специалистов и работников рабочих профессий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a3"/>
              <w:ind w:left="-124"/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 xml:space="preserve">Наличие журналов посещений, билетов, протоколов проверки знаний специалистов и работников рабочих профессий, протоколов проверки знаний оказанию первой </w:t>
            </w:r>
            <w:r w:rsidRPr="00D918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помощи, ведомость выдачи удостоверений.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Наличие кабинета или уголка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520580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 xml:space="preserve"> 60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>баллов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72"/>
                <w:szCs w:val="32"/>
                <w:lang w:eastAsia="en-US"/>
              </w:rPr>
            </w:pPr>
          </w:p>
        </w:tc>
      </w:tr>
    </w:tbl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  <w:u w:val="single"/>
        </w:rPr>
      </w:pPr>
    </w:p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  <w:u w:val="single"/>
        </w:rPr>
      </w:pPr>
    </w:p>
    <w:p w:rsidR="0031559E" w:rsidRPr="00D918B9" w:rsidRDefault="0031559E" w:rsidP="0031559E">
      <w:pPr>
        <w:pStyle w:val="msonormalbullet2gif"/>
        <w:ind w:firstLine="709"/>
        <w:jc w:val="center"/>
        <w:rPr>
          <w:sz w:val="48"/>
          <w:szCs w:val="32"/>
          <w:u w:val="single"/>
        </w:rPr>
      </w:pPr>
      <w:r w:rsidRPr="00D918B9">
        <w:rPr>
          <w:sz w:val="48"/>
          <w:szCs w:val="32"/>
          <w:u w:val="single"/>
        </w:rPr>
        <w:t>Оценка работы по обеспечению безопасности и охраны труда на рабочих местах.</w:t>
      </w:r>
    </w:p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  <w:u w:val="single"/>
        </w:rPr>
      </w:pPr>
    </w:p>
    <w:tbl>
      <w:tblPr>
        <w:tblStyle w:val="a4"/>
        <w:tblW w:w="15168" w:type="dxa"/>
        <w:tblInd w:w="-1310" w:type="dxa"/>
        <w:tblLayout w:type="fixed"/>
        <w:tblLook w:val="04A0"/>
      </w:tblPr>
      <w:tblGrid>
        <w:gridCol w:w="1034"/>
        <w:gridCol w:w="4920"/>
        <w:gridCol w:w="2127"/>
        <w:gridCol w:w="3685"/>
        <w:gridCol w:w="3402"/>
      </w:tblGrid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№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п.п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Наименование работ  по охране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Кол-во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баллов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Исполнение 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( информация о выполненной работе, дата, № приказа, название документа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Фактическая оценка работ</w:t>
            </w: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 ( баллы.)</w:t>
            </w: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Наличие на рабочих местах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технико-технологи-ческой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 xml:space="preserve"> и рабочей  документации (акты </w:t>
            </w:r>
            <w:r w:rsidRPr="00D918B9">
              <w:rPr>
                <w:sz w:val="32"/>
                <w:szCs w:val="32"/>
                <w:lang w:eastAsia="en-US"/>
              </w:rPr>
              <w:lastRenderedPageBreak/>
              <w:t>приемки, схемы расположения оборудования, схемы защитного заземления, инструкции по ОТ, схемы эвакуации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 xml:space="preserve">2.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Содержание оборудования, инструмента и приспособлений в технически исправном состоянии:</w:t>
            </w:r>
          </w:p>
          <w:p w:rsidR="0031559E" w:rsidRPr="00D918B9" w:rsidRDefault="0031559E" w:rsidP="00BE4A05">
            <w:pPr>
              <w:numPr>
                <w:ilvl w:val="0"/>
                <w:numId w:val="3"/>
              </w:numPr>
              <w:ind w:left="444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соблюдение сроков осмотра и испытания оборудования и инструмента с записями в журналах (акты);</w:t>
            </w:r>
          </w:p>
          <w:p w:rsidR="0031559E" w:rsidRPr="00D918B9" w:rsidRDefault="0031559E" w:rsidP="00BE4A05">
            <w:pPr>
              <w:numPr>
                <w:ilvl w:val="0"/>
                <w:numId w:val="3"/>
              </w:numPr>
              <w:ind w:left="444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текущего и профилактического ремонтов оборудования и инструмента.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Создание безопасных условий труда на рабочих местах (обеспечение необходимой технологической и организационной оснасткой, ограждениями и ограничителями, средствами коллективной защиты и контроля, укомплектованность их средствами пожаротушения) в 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учебных мастерских;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кабинетах информатики;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химии, физики, биологии;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спортивном зале;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пищеблоке;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швейном цехе;</w:t>
            </w:r>
          </w:p>
          <w:p w:rsidR="0031559E" w:rsidRPr="00D918B9" w:rsidRDefault="0031559E" w:rsidP="00BE4A05">
            <w:pPr>
              <w:numPr>
                <w:ilvl w:val="0"/>
                <w:numId w:val="4"/>
              </w:numPr>
              <w:ind w:left="302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Наличие перечня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травмоопасных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 xml:space="preserve"> нарушений на объектах работ.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Специальная оценка условий труда в целом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ind w:left="-86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том </w:t>
            </w:r>
            <w:proofErr w:type="spellStart"/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числе%</w:t>
            </w:r>
            <w:proofErr w:type="spellEnd"/>
          </w:p>
          <w:p w:rsidR="0031559E" w:rsidRPr="00D918B9" w:rsidRDefault="0031559E" w:rsidP="00BE4A05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eastAsia="Times New Roman" w:hAnsi="Times New Roman" w:cs="Times New Roman"/>
                <w:sz w:val="32"/>
                <w:szCs w:val="32"/>
              </w:rPr>
              <w:t>приказ о проведении СОУТ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BE4A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>перечень рабочих мест СОУТ;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BE4A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>протоколы проведения СОУТ;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BE4A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 xml:space="preserve">сводная ведомость рабочих мест и результаты СОУТ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BE4A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>план мероприятий по результатам СОУТ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3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 w:rsidP="00BE4A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918B9">
              <w:rPr>
                <w:rFonts w:ascii="Times New Roman" w:hAnsi="Times New Roman" w:cs="Times New Roman"/>
                <w:sz w:val="32"/>
                <w:szCs w:val="32"/>
              </w:rPr>
              <w:t>приказ о проведенной СОУТ и её утверждении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1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Сертификация работ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Оформление наглядной агитации </w:t>
            </w:r>
            <w:r w:rsidRPr="00D918B9">
              <w:rPr>
                <w:sz w:val="32"/>
                <w:szCs w:val="32"/>
                <w:lang w:eastAsia="en-US"/>
              </w:rPr>
              <w:lastRenderedPageBreak/>
              <w:t>на рабочих местах(плакаты, информация по безопасности, инструкции по оказанию первой помощи, предупредительные знаки).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lastRenderedPageBreak/>
              <w:t>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Соблюдение  правил безопасности при выполнении работ (по материалам проверок руководителем,  уполномоченным по ОТ)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Наличие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медаптечек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>, питьевого водоснабжения, умывальников, душа, туалетов.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Проведение предварительных и периодических медосмотров.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Правильное расследование несчастных случаев, представление отчетности и информации по 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Реализация заявок работников на улучшение условий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D918B9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>13.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rPr>
                <w:sz w:val="32"/>
                <w:szCs w:val="32"/>
                <w:lang w:eastAsia="en-US"/>
              </w:rPr>
            </w:pPr>
            <w:r w:rsidRPr="00D918B9">
              <w:rPr>
                <w:sz w:val="32"/>
                <w:szCs w:val="32"/>
                <w:lang w:eastAsia="en-US"/>
              </w:rPr>
              <w:t xml:space="preserve">Обеспечение работников средствами защиты (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спе-цодеждой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D918B9">
              <w:rPr>
                <w:sz w:val="32"/>
                <w:szCs w:val="32"/>
                <w:lang w:eastAsia="en-US"/>
              </w:rPr>
              <w:t>спецобувью</w:t>
            </w:r>
            <w:proofErr w:type="spellEnd"/>
            <w:r w:rsidRPr="00D918B9">
              <w:rPr>
                <w:sz w:val="32"/>
                <w:szCs w:val="32"/>
                <w:lang w:eastAsia="en-US"/>
              </w:rPr>
              <w:t>, СИЗ) согласно действующих норм.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D918B9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1559E" w:rsidRPr="00520580" w:rsidTr="00D918B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72"/>
                <w:szCs w:val="3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  <w:r w:rsidRPr="00520580">
              <w:rPr>
                <w:b/>
                <w:sz w:val="72"/>
                <w:szCs w:val="32"/>
                <w:lang w:eastAsia="en-US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72"/>
                <w:szCs w:val="3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E" w:rsidRPr="00520580" w:rsidRDefault="0031559E">
            <w:pPr>
              <w:pStyle w:val="msonormalbullet2gif"/>
              <w:spacing w:after="0" w:afterAutospacing="0"/>
              <w:contextualSpacing/>
              <w:jc w:val="center"/>
              <w:rPr>
                <w:sz w:val="72"/>
                <w:szCs w:val="32"/>
                <w:lang w:eastAsia="en-US"/>
              </w:rPr>
            </w:pPr>
          </w:p>
        </w:tc>
      </w:tr>
    </w:tbl>
    <w:p w:rsidR="0031559E" w:rsidRPr="00D918B9" w:rsidRDefault="0031559E" w:rsidP="0031559E">
      <w:pPr>
        <w:pStyle w:val="msonormalbullet2gif"/>
        <w:ind w:firstLine="709"/>
        <w:jc w:val="center"/>
        <w:rPr>
          <w:sz w:val="32"/>
          <w:szCs w:val="32"/>
        </w:rPr>
      </w:pPr>
    </w:p>
    <w:p w:rsidR="00D918B9" w:rsidRPr="0045589B" w:rsidRDefault="00D918B9" w:rsidP="00D918B9">
      <w:pPr>
        <w:ind w:firstLine="709"/>
        <w:contextualSpacing/>
        <w:rPr>
          <w:rFonts w:ascii="Times New Roman" w:hAnsi="Times New Roman" w:cs="Times New Roman"/>
          <w:sz w:val="40"/>
          <w:szCs w:val="40"/>
        </w:rPr>
      </w:pPr>
      <w:r w:rsidRPr="0045589B">
        <w:rPr>
          <w:rFonts w:ascii="Times New Roman" w:hAnsi="Times New Roman" w:cs="Times New Roman"/>
          <w:sz w:val="40"/>
          <w:szCs w:val="40"/>
        </w:rPr>
        <w:t>Если образовательная организация наберет по результатам проверки всех трёх групп работ :</w:t>
      </w:r>
    </w:p>
    <w:p w:rsidR="00D918B9" w:rsidRDefault="00D918B9" w:rsidP="00D918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 w:rsidRPr="0045589B">
        <w:rPr>
          <w:rFonts w:ascii="Times New Roman" w:hAnsi="Times New Roman" w:cs="Times New Roman"/>
          <w:sz w:val="40"/>
          <w:szCs w:val="40"/>
        </w:rPr>
        <w:t>более 150 баллов - работа признается</w:t>
      </w:r>
      <w:r w:rsidRPr="0045589B">
        <w:rPr>
          <w:rFonts w:ascii="Times New Roman" w:hAnsi="Times New Roman" w:cs="Times New Roman"/>
          <w:b/>
          <w:sz w:val="40"/>
          <w:szCs w:val="40"/>
        </w:rPr>
        <w:t xml:space="preserve">    - хорошей.</w:t>
      </w:r>
    </w:p>
    <w:p w:rsidR="00D918B9" w:rsidRPr="0045589B" w:rsidRDefault="00D918B9" w:rsidP="00D918B9">
      <w:pPr>
        <w:pStyle w:val="a3"/>
        <w:ind w:left="1540"/>
        <w:rPr>
          <w:rFonts w:ascii="Times New Roman" w:hAnsi="Times New Roman" w:cs="Times New Roman"/>
          <w:b/>
          <w:sz w:val="40"/>
          <w:szCs w:val="40"/>
        </w:rPr>
      </w:pPr>
    </w:p>
    <w:p w:rsidR="00D918B9" w:rsidRPr="0045589B" w:rsidRDefault="00D918B9" w:rsidP="00D918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 w:rsidRPr="0045589B">
        <w:rPr>
          <w:rFonts w:ascii="Times New Roman" w:hAnsi="Times New Roman" w:cs="Times New Roman"/>
          <w:sz w:val="40"/>
          <w:szCs w:val="40"/>
        </w:rPr>
        <w:t>более 100 баллов</w:t>
      </w:r>
    </w:p>
    <w:p w:rsidR="00D918B9" w:rsidRDefault="00D918B9" w:rsidP="00D918B9">
      <w:pPr>
        <w:pStyle w:val="a3"/>
        <w:ind w:left="15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- удовлетворител</w:t>
      </w:r>
      <w:r w:rsidRPr="0045589B">
        <w:rPr>
          <w:rFonts w:ascii="Times New Roman" w:hAnsi="Times New Roman" w:cs="Times New Roman"/>
          <w:b/>
          <w:sz w:val="40"/>
          <w:szCs w:val="40"/>
        </w:rPr>
        <w:t>ьной</w:t>
      </w:r>
    </w:p>
    <w:p w:rsidR="00D918B9" w:rsidRPr="0045589B" w:rsidRDefault="00D918B9" w:rsidP="00D918B9">
      <w:pPr>
        <w:pStyle w:val="a3"/>
        <w:ind w:left="1540"/>
        <w:rPr>
          <w:rFonts w:ascii="Times New Roman" w:hAnsi="Times New Roman" w:cs="Times New Roman"/>
          <w:b/>
          <w:sz w:val="40"/>
          <w:szCs w:val="40"/>
        </w:rPr>
      </w:pPr>
    </w:p>
    <w:p w:rsidR="00D918B9" w:rsidRPr="0045589B" w:rsidRDefault="00D918B9" w:rsidP="00D918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 w:rsidRPr="0045589B">
        <w:rPr>
          <w:rFonts w:ascii="Times New Roman" w:hAnsi="Times New Roman" w:cs="Times New Roman"/>
          <w:sz w:val="40"/>
          <w:szCs w:val="40"/>
        </w:rPr>
        <w:t>менее 100 баллов</w:t>
      </w:r>
    </w:p>
    <w:p w:rsidR="00D918B9" w:rsidRPr="0045589B" w:rsidRDefault="00D918B9" w:rsidP="00D918B9">
      <w:pPr>
        <w:pStyle w:val="a3"/>
        <w:ind w:left="1540"/>
        <w:rPr>
          <w:rFonts w:ascii="Times New Roman" w:hAnsi="Times New Roman" w:cs="Times New Roman"/>
          <w:b/>
          <w:sz w:val="40"/>
          <w:szCs w:val="40"/>
        </w:rPr>
      </w:pPr>
      <w:r w:rsidRPr="0045589B">
        <w:rPr>
          <w:rFonts w:ascii="Times New Roman" w:hAnsi="Times New Roman" w:cs="Times New Roman"/>
          <w:b/>
          <w:sz w:val="40"/>
          <w:szCs w:val="40"/>
        </w:rPr>
        <w:t xml:space="preserve"> - неудовлетворительной.</w:t>
      </w:r>
    </w:p>
    <w:p w:rsidR="000572C8" w:rsidRPr="00D918B9" w:rsidRDefault="000572C8">
      <w:pPr>
        <w:rPr>
          <w:sz w:val="32"/>
          <w:szCs w:val="32"/>
        </w:rPr>
      </w:pPr>
    </w:p>
    <w:sectPr w:rsidR="000572C8" w:rsidRPr="00D918B9" w:rsidSect="00D918B9">
      <w:footerReference w:type="default" r:id="rId7"/>
      <w:pgSz w:w="16838" w:h="11906" w:orient="landscape"/>
      <w:pgMar w:top="851" w:right="1134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85" w:rsidRDefault="00D71B85" w:rsidP="00D918B9">
      <w:pPr>
        <w:spacing w:after="0" w:line="240" w:lineRule="auto"/>
      </w:pPr>
      <w:r>
        <w:separator/>
      </w:r>
    </w:p>
  </w:endnote>
  <w:endnote w:type="continuationSeparator" w:id="0">
    <w:p w:rsidR="00D71B85" w:rsidRDefault="00D71B85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36672"/>
    </w:sdtPr>
    <w:sdtContent>
      <w:p w:rsidR="00D918B9" w:rsidRDefault="00C409B8">
        <w:pPr>
          <w:pStyle w:val="a7"/>
          <w:jc w:val="center"/>
        </w:pPr>
        <w:fldSimple w:instr=" PAGE   \* MERGEFORMAT ">
          <w:r w:rsidR="00BF6598">
            <w:rPr>
              <w:noProof/>
            </w:rPr>
            <w:t>5</w:t>
          </w:r>
        </w:fldSimple>
      </w:p>
    </w:sdtContent>
  </w:sdt>
  <w:p w:rsidR="00D918B9" w:rsidRDefault="00D918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85" w:rsidRDefault="00D71B85" w:rsidP="00D918B9">
      <w:pPr>
        <w:spacing w:after="0" w:line="240" w:lineRule="auto"/>
      </w:pPr>
      <w:r>
        <w:separator/>
      </w:r>
    </w:p>
  </w:footnote>
  <w:footnote w:type="continuationSeparator" w:id="0">
    <w:p w:rsidR="00D71B85" w:rsidRDefault="00D71B85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79"/>
    <w:multiLevelType w:val="hybridMultilevel"/>
    <w:tmpl w:val="41B8C2DA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5B83"/>
    <w:multiLevelType w:val="hybridMultilevel"/>
    <w:tmpl w:val="E7A893E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F2EEE"/>
    <w:multiLevelType w:val="hybridMultilevel"/>
    <w:tmpl w:val="3A1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2086E"/>
    <w:multiLevelType w:val="hybridMultilevel"/>
    <w:tmpl w:val="100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5625B"/>
    <w:multiLevelType w:val="hybridMultilevel"/>
    <w:tmpl w:val="1F2420E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6D78663E"/>
    <w:multiLevelType w:val="hybridMultilevel"/>
    <w:tmpl w:val="4922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59E"/>
    <w:rsid w:val="000572C8"/>
    <w:rsid w:val="0031559E"/>
    <w:rsid w:val="00520580"/>
    <w:rsid w:val="0052748C"/>
    <w:rsid w:val="007F26AD"/>
    <w:rsid w:val="00BF6598"/>
    <w:rsid w:val="00C409B8"/>
    <w:rsid w:val="00D71B85"/>
    <w:rsid w:val="00D9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9E"/>
    <w:pPr>
      <w:ind w:left="720"/>
      <w:contextualSpacing/>
    </w:pPr>
  </w:style>
  <w:style w:type="table" w:styleId="a4">
    <w:name w:val="Table Grid"/>
    <w:basedOn w:val="a1"/>
    <w:uiPriority w:val="59"/>
    <w:rsid w:val="0031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8B9"/>
  </w:style>
  <w:style w:type="paragraph" w:styleId="a7">
    <w:name w:val="footer"/>
    <w:basedOn w:val="a"/>
    <w:link w:val="a8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8B9"/>
  </w:style>
  <w:style w:type="paragraph" w:styleId="a9">
    <w:name w:val="Balloon Text"/>
    <w:basedOn w:val="a"/>
    <w:link w:val="aa"/>
    <w:uiPriority w:val="99"/>
    <w:semiHidden/>
    <w:unhideWhenUsed/>
    <w:rsid w:val="00BF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2016-11-11T07:54:00Z</cp:lastPrinted>
  <dcterms:created xsi:type="dcterms:W3CDTF">2017-02-20T08:03:00Z</dcterms:created>
  <dcterms:modified xsi:type="dcterms:W3CDTF">2017-02-20T08:03:00Z</dcterms:modified>
</cp:coreProperties>
</file>